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6A" w:rsidRDefault="00B21F6A" w:rsidP="00B21F6A">
      <w:pPr>
        <w:pStyle w:val="Default"/>
        <w:jc w:val="center"/>
        <w:rPr>
          <w:b/>
          <w:bCs/>
          <w:sz w:val="23"/>
          <w:szCs w:val="23"/>
        </w:rPr>
      </w:pPr>
    </w:p>
    <w:p w:rsidR="00B21F6A" w:rsidRDefault="00B21F6A" w:rsidP="00B21F6A">
      <w:pPr>
        <w:pStyle w:val="Default"/>
        <w:jc w:val="center"/>
        <w:rPr>
          <w:b/>
          <w:bCs/>
          <w:sz w:val="23"/>
          <w:szCs w:val="23"/>
        </w:rPr>
      </w:pPr>
    </w:p>
    <w:p w:rsidR="00B21F6A" w:rsidRDefault="00B21F6A" w:rsidP="00B21F6A">
      <w:pPr>
        <w:pStyle w:val="Default"/>
        <w:jc w:val="center"/>
        <w:rPr>
          <w:b/>
          <w:bCs/>
          <w:sz w:val="23"/>
          <w:szCs w:val="23"/>
        </w:rPr>
      </w:pPr>
      <w:bookmarkStart w:id="0" w:name="_GoBack"/>
      <w:bookmarkEnd w:id="0"/>
      <w:r>
        <w:rPr>
          <w:b/>
          <w:bCs/>
          <w:sz w:val="23"/>
          <w:szCs w:val="23"/>
        </w:rPr>
        <w:t>ADVERTISEMENT FOR BIDS</w:t>
      </w:r>
    </w:p>
    <w:p w:rsidR="00B21F6A" w:rsidRDefault="00B21F6A" w:rsidP="00B21F6A">
      <w:pPr>
        <w:pStyle w:val="Default"/>
        <w:jc w:val="center"/>
        <w:rPr>
          <w:sz w:val="23"/>
          <w:szCs w:val="23"/>
        </w:rPr>
      </w:pPr>
      <w:r>
        <w:rPr>
          <w:b/>
          <w:bCs/>
          <w:sz w:val="23"/>
          <w:szCs w:val="23"/>
        </w:rPr>
        <w:t xml:space="preserve"> </w:t>
      </w:r>
    </w:p>
    <w:p w:rsidR="00B21F6A" w:rsidRDefault="00B21F6A" w:rsidP="00B21F6A">
      <w:pPr>
        <w:pStyle w:val="Default"/>
        <w:ind w:right="-577"/>
        <w:jc w:val="both"/>
        <w:rPr>
          <w:rFonts w:ascii="Times New Roman" w:hAnsi="Times New Roman" w:cs="Times New Roman"/>
          <w:sz w:val="23"/>
          <w:szCs w:val="23"/>
        </w:rPr>
      </w:pPr>
      <w:r>
        <w:rPr>
          <w:rFonts w:ascii="Times New Roman" w:hAnsi="Times New Roman" w:cs="Times New Roman"/>
          <w:sz w:val="23"/>
          <w:szCs w:val="23"/>
        </w:rPr>
        <w:t xml:space="preserve">The City of Kingston will receive separate sealed BIDS for the construction of </w:t>
      </w:r>
      <w:r>
        <w:rPr>
          <w:rFonts w:ascii="Times New Roman" w:hAnsi="Times New Roman" w:cs="Times New Roman"/>
          <w:sz w:val="23"/>
          <w:szCs w:val="23"/>
          <w:u w:val="single"/>
        </w:rPr>
        <w:t xml:space="preserve">Waste Water System Improvements – 2018 CIPP Sewer Rehabilitation </w:t>
      </w:r>
      <w:r>
        <w:rPr>
          <w:rFonts w:ascii="Times New Roman" w:hAnsi="Times New Roman" w:cs="Times New Roman"/>
          <w:sz w:val="23"/>
          <w:szCs w:val="23"/>
        </w:rPr>
        <w:t xml:space="preserve">at the office of the </w:t>
      </w:r>
      <w:r>
        <w:rPr>
          <w:rFonts w:ascii="Times New Roman" w:hAnsi="Times New Roman" w:cs="Times New Roman"/>
          <w:sz w:val="23"/>
          <w:szCs w:val="23"/>
          <w:u w:val="single"/>
        </w:rPr>
        <w:t xml:space="preserve">City Manager </w:t>
      </w:r>
      <w:r>
        <w:rPr>
          <w:rFonts w:ascii="Times New Roman" w:hAnsi="Times New Roman" w:cs="Times New Roman"/>
          <w:sz w:val="23"/>
          <w:szCs w:val="23"/>
        </w:rPr>
        <w:t xml:space="preserve">until </w:t>
      </w:r>
      <w:r>
        <w:rPr>
          <w:rFonts w:ascii="Times New Roman" w:hAnsi="Times New Roman" w:cs="Times New Roman"/>
          <w:sz w:val="23"/>
          <w:szCs w:val="23"/>
          <w:u w:val="single"/>
        </w:rPr>
        <w:t xml:space="preserve">11:00 am </w:t>
      </w:r>
      <w:r>
        <w:rPr>
          <w:rFonts w:ascii="Times New Roman" w:hAnsi="Times New Roman" w:cs="Times New Roman"/>
          <w:sz w:val="23"/>
          <w:szCs w:val="23"/>
        </w:rPr>
        <w:t xml:space="preserve">local time on </w:t>
      </w:r>
      <w:r w:rsidRPr="00B21F6A">
        <w:rPr>
          <w:rFonts w:ascii="Times New Roman" w:hAnsi="Times New Roman" w:cs="Times New Roman"/>
          <w:sz w:val="23"/>
          <w:szCs w:val="23"/>
          <w:u w:val="single"/>
        </w:rPr>
        <w:t>Tuesday, May 15, 2018</w:t>
      </w:r>
      <w:r>
        <w:rPr>
          <w:rFonts w:ascii="Times New Roman" w:hAnsi="Times New Roman" w:cs="Times New Roman"/>
          <w:sz w:val="23"/>
          <w:szCs w:val="23"/>
        </w:rPr>
        <w:t xml:space="preserve">, and, then at said time, publicly open and read the BIDS aloud. </w:t>
      </w:r>
    </w:p>
    <w:p w:rsidR="00B21F6A" w:rsidRDefault="00B21F6A" w:rsidP="00B21F6A">
      <w:pPr>
        <w:pStyle w:val="Default"/>
        <w:ind w:right="-577"/>
        <w:jc w:val="both"/>
        <w:rPr>
          <w:sz w:val="23"/>
          <w:szCs w:val="23"/>
        </w:rPr>
      </w:pPr>
    </w:p>
    <w:p w:rsidR="00B21F6A" w:rsidRDefault="00B21F6A" w:rsidP="00B21F6A">
      <w:pPr>
        <w:pStyle w:val="Default"/>
        <w:jc w:val="both"/>
        <w:rPr>
          <w:rFonts w:ascii="Times New Roman" w:hAnsi="Times New Roman" w:cs="Times New Roman"/>
          <w:sz w:val="23"/>
          <w:szCs w:val="23"/>
          <w:u w:val="single"/>
        </w:rPr>
      </w:pPr>
      <w:r>
        <w:rPr>
          <w:rFonts w:ascii="Times New Roman" w:hAnsi="Times New Roman" w:cs="Times New Roman"/>
          <w:sz w:val="23"/>
          <w:szCs w:val="23"/>
        </w:rPr>
        <w:t>The work to be bid on is as follows:</w:t>
      </w:r>
      <w:r>
        <w:rPr>
          <w:rFonts w:ascii="Times New Roman" w:hAnsi="Times New Roman" w:cs="Times New Roman"/>
          <w:sz w:val="23"/>
          <w:szCs w:val="23"/>
        </w:rPr>
        <w:t xml:space="preserve"> </w:t>
      </w:r>
      <w:r>
        <w:rPr>
          <w:rFonts w:ascii="Times New Roman" w:hAnsi="Times New Roman" w:cs="Times New Roman"/>
          <w:sz w:val="23"/>
          <w:szCs w:val="23"/>
        </w:rPr>
        <w:t xml:space="preserve"> </w:t>
      </w:r>
      <w:r>
        <w:rPr>
          <w:rFonts w:ascii="Times New Roman" w:hAnsi="Times New Roman" w:cs="Times New Roman"/>
          <w:sz w:val="23"/>
          <w:szCs w:val="23"/>
          <w:u w:val="single"/>
        </w:rPr>
        <w:t xml:space="preserve">Construction of 3,200 linear feet of cured-in-place pipe (liner process), 3,200 linear feet of sewer cleaning and sewer television inspection, 36 sewer service reinstatements and associated appurtenances. </w:t>
      </w:r>
    </w:p>
    <w:p w:rsidR="00B21F6A" w:rsidRDefault="00B21F6A" w:rsidP="00B21F6A">
      <w:pPr>
        <w:pStyle w:val="Default"/>
        <w:jc w:val="both"/>
        <w:rPr>
          <w:sz w:val="23"/>
          <w:szCs w:val="23"/>
        </w:rPr>
      </w:pPr>
    </w:p>
    <w:p w:rsidR="00B21F6A" w:rsidRDefault="00B21F6A" w:rsidP="00B21F6A">
      <w:pPr>
        <w:pStyle w:val="Default"/>
        <w:rPr>
          <w:rFonts w:ascii="Times New Roman" w:hAnsi="Times New Roman" w:cs="Times New Roman"/>
          <w:sz w:val="23"/>
          <w:szCs w:val="23"/>
        </w:rPr>
      </w:pPr>
      <w:r>
        <w:rPr>
          <w:rFonts w:ascii="Times New Roman" w:hAnsi="Times New Roman" w:cs="Times New Roman"/>
          <w:sz w:val="23"/>
          <w:szCs w:val="23"/>
        </w:rPr>
        <w:t xml:space="preserve">The allotted time for construction is 45 calendar days. </w:t>
      </w:r>
    </w:p>
    <w:p w:rsidR="00B21F6A" w:rsidRDefault="00B21F6A" w:rsidP="00B21F6A">
      <w:pPr>
        <w:pStyle w:val="Default"/>
        <w:rPr>
          <w:rFonts w:ascii="Times New Roman" w:hAnsi="Times New Roman" w:cs="Times New Roman"/>
          <w:sz w:val="23"/>
          <w:szCs w:val="23"/>
        </w:rPr>
      </w:pPr>
    </w:p>
    <w:p w:rsidR="00B21F6A" w:rsidRDefault="00B21F6A" w:rsidP="00B21F6A">
      <w:pPr>
        <w:pStyle w:val="Default"/>
        <w:rPr>
          <w:rFonts w:ascii="Times New Roman" w:hAnsi="Times New Roman" w:cs="Times New Roman"/>
          <w:sz w:val="23"/>
          <w:szCs w:val="23"/>
        </w:rPr>
      </w:pPr>
      <w:r>
        <w:rPr>
          <w:rFonts w:ascii="Times New Roman" w:hAnsi="Times New Roman" w:cs="Times New Roman"/>
          <w:sz w:val="23"/>
          <w:szCs w:val="23"/>
        </w:rPr>
        <w:t xml:space="preserve">The Information for Bidders, Form of Bid, Form of Agreement, Specifications, Forms of Bid Bond, Performance Bond, Payment Bond, and other contract documents may be examined at the addresses below: </w:t>
      </w:r>
    </w:p>
    <w:p w:rsidR="00B21F6A" w:rsidRDefault="00B21F6A" w:rsidP="00B21F6A">
      <w:pPr>
        <w:pStyle w:val="Default"/>
        <w:ind w:firstLine="1440"/>
        <w:rPr>
          <w:rFonts w:ascii="Times New Roman" w:hAnsi="Times New Roman" w:cs="Times New Roman"/>
          <w:sz w:val="23"/>
          <w:szCs w:val="23"/>
        </w:rPr>
      </w:pPr>
      <w:r>
        <w:rPr>
          <w:rFonts w:ascii="Times New Roman" w:hAnsi="Times New Roman" w:cs="Times New Roman"/>
          <w:sz w:val="23"/>
          <w:szCs w:val="23"/>
        </w:rPr>
        <w:t xml:space="preserve">Robert G. Campbell &amp; Associates, L.P. </w:t>
      </w:r>
    </w:p>
    <w:p w:rsidR="00B21F6A" w:rsidRDefault="00B21F6A" w:rsidP="00B21F6A">
      <w:pPr>
        <w:pStyle w:val="Default"/>
        <w:ind w:firstLine="1440"/>
        <w:rPr>
          <w:rFonts w:ascii="Times New Roman" w:hAnsi="Times New Roman" w:cs="Times New Roman"/>
          <w:sz w:val="23"/>
          <w:szCs w:val="23"/>
        </w:rPr>
      </w:pPr>
      <w:r>
        <w:rPr>
          <w:rFonts w:ascii="Times New Roman" w:hAnsi="Times New Roman" w:cs="Times New Roman"/>
          <w:sz w:val="23"/>
          <w:szCs w:val="23"/>
        </w:rPr>
        <w:t xml:space="preserve">7523 Taggart Lane </w:t>
      </w:r>
    </w:p>
    <w:p w:rsidR="00B21F6A" w:rsidRDefault="00B21F6A" w:rsidP="00B21F6A">
      <w:pPr>
        <w:pStyle w:val="Default"/>
        <w:ind w:firstLine="1440"/>
        <w:rPr>
          <w:rFonts w:ascii="Times New Roman" w:hAnsi="Times New Roman" w:cs="Times New Roman"/>
          <w:sz w:val="23"/>
          <w:szCs w:val="23"/>
        </w:rPr>
      </w:pPr>
      <w:r>
        <w:rPr>
          <w:rFonts w:ascii="Times New Roman" w:hAnsi="Times New Roman" w:cs="Times New Roman"/>
          <w:sz w:val="23"/>
          <w:szCs w:val="23"/>
        </w:rPr>
        <w:t xml:space="preserve">Knoxville, TN 37938 </w:t>
      </w:r>
    </w:p>
    <w:p w:rsidR="00B21F6A" w:rsidRDefault="00B21F6A" w:rsidP="00B21F6A">
      <w:pPr>
        <w:pStyle w:val="Default"/>
        <w:ind w:firstLine="1440"/>
        <w:rPr>
          <w:rFonts w:ascii="Times New Roman" w:hAnsi="Times New Roman" w:cs="Times New Roman"/>
          <w:sz w:val="23"/>
          <w:szCs w:val="23"/>
        </w:rPr>
      </w:pPr>
    </w:p>
    <w:p w:rsidR="00B21F6A" w:rsidRDefault="00B21F6A" w:rsidP="00B21F6A">
      <w:pPr>
        <w:pStyle w:val="Defaul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City of Kingston </w:t>
      </w:r>
    </w:p>
    <w:p w:rsidR="00B21F6A" w:rsidRDefault="00B21F6A" w:rsidP="00B21F6A">
      <w:pPr>
        <w:pStyle w:val="Defaul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900 Waterford Place </w:t>
      </w:r>
    </w:p>
    <w:p w:rsidR="00B21F6A" w:rsidRDefault="00B21F6A" w:rsidP="00B21F6A">
      <w:pPr>
        <w:pStyle w:val="Defaul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 xml:space="preserve">Kingston, TN 37763 </w:t>
      </w:r>
    </w:p>
    <w:p w:rsidR="00B21F6A" w:rsidRDefault="00B21F6A" w:rsidP="00B21F6A">
      <w:pPr>
        <w:pStyle w:val="Default"/>
        <w:rPr>
          <w:rFonts w:ascii="Times New Roman" w:hAnsi="Times New Roman" w:cs="Times New Roman"/>
          <w:sz w:val="23"/>
          <w:szCs w:val="23"/>
        </w:rPr>
      </w:pPr>
    </w:p>
    <w:p w:rsidR="00B21F6A" w:rsidRDefault="00B21F6A" w:rsidP="00B21F6A">
      <w:pPr>
        <w:pStyle w:val="Default"/>
        <w:ind w:left="720"/>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 xml:space="preserve">Knoxville Builder’s Exchange </w:t>
      </w:r>
    </w:p>
    <w:p w:rsidR="00B21F6A" w:rsidRDefault="00B21F6A" w:rsidP="00B21F6A">
      <w:pPr>
        <w:pStyle w:val="Default"/>
        <w:ind w:left="720"/>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 xml:space="preserve">300 Clark St. </w:t>
      </w:r>
    </w:p>
    <w:p w:rsidR="00B21F6A" w:rsidRDefault="00B21F6A" w:rsidP="00B21F6A">
      <w:pPr>
        <w:pStyle w:val="Default"/>
        <w:ind w:left="720"/>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 xml:space="preserve">Knoxville, TN 37921-6327 </w:t>
      </w:r>
    </w:p>
    <w:p w:rsidR="00B21F6A" w:rsidRDefault="00B21F6A" w:rsidP="00B21F6A">
      <w:pPr>
        <w:pStyle w:val="Default"/>
        <w:ind w:left="720"/>
        <w:jc w:val="both"/>
        <w:rPr>
          <w:rFonts w:ascii="Times New Roman" w:hAnsi="Times New Roman" w:cs="Times New Roman"/>
          <w:sz w:val="23"/>
          <w:szCs w:val="23"/>
        </w:rPr>
      </w:pPr>
    </w:p>
    <w:p w:rsidR="00B21F6A" w:rsidRDefault="00B21F6A" w:rsidP="00B21F6A">
      <w:pPr>
        <w:pStyle w:val="Default"/>
        <w:spacing w:after="120"/>
        <w:rPr>
          <w:sz w:val="23"/>
          <w:szCs w:val="23"/>
        </w:rPr>
      </w:pPr>
      <w:r>
        <w:rPr>
          <w:rFonts w:ascii="Times New Roman" w:hAnsi="Times New Roman" w:cs="Times New Roman"/>
          <w:sz w:val="23"/>
          <w:szCs w:val="23"/>
        </w:rPr>
        <w:t xml:space="preserve">Copies of the CONTRACT DOCUMENTS may be obtained at the office of Robert G. Campbell &amp; Associates, L.P., located at 7523 Taggart Lane, Knoxville, TN 37938, upon a non-refundable payment of </w:t>
      </w:r>
      <w:r>
        <w:rPr>
          <w:rFonts w:ascii="Times New Roman" w:hAnsi="Times New Roman" w:cs="Times New Roman"/>
          <w:b/>
          <w:bCs/>
          <w:sz w:val="23"/>
          <w:szCs w:val="23"/>
        </w:rPr>
        <w:t>$</w:t>
      </w:r>
      <w:r>
        <w:rPr>
          <w:rFonts w:ascii="Times New Roman" w:hAnsi="Times New Roman" w:cs="Times New Roman"/>
          <w:b/>
          <w:bCs/>
          <w:sz w:val="23"/>
          <w:szCs w:val="23"/>
          <w:u w:val="single"/>
        </w:rPr>
        <w:t xml:space="preserve">100.00 </w:t>
      </w:r>
      <w:r>
        <w:rPr>
          <w:rFonts w:ascii="Times New Roman" w:hAnsi="Times New Roman" w:cs="Times New Roman"/>
          <w:sz w:val="23"/>
          <w:szCs w:val="23"/>
        </w:rPr>
        <w:t xml:space="preserve">for each set. </w:t>
      </w:r>
    </w:p>
    <w:p w:rsidR="00B21F6A" w:rsidRDefault="00B21F6A" w:rsidP="00B21F6A">
      <w:pPr>
        <w:pStyle w:val="Default"/>
        <w:spacing w:after="120"/>
        <w:rPr>
          <w:rFonts w:ascii="Times New Roman" w:hAnsi="Times New Roman" w:cs="Times New Roman"/>
          <w:sz w:val="23"/>
          <w:szCs w:val="23"/>
        </w:rPr>
      </w:pPr>
      <w:r>
        <w:rPr>
          <w:rFonts w:ascii="Times New Roman" w:hAnsi="Times New Roman" w:cs="Times New Roman"/>
          <w:sz w:val="23"/>
          <w:szCs w:val="23"/>
        </w:rPr>
        <w:t xml:space="preserve">Any BIDDER must obtain the CONTRACT DOCUMENTS from Robert G. Campbell &amp; Associates, L.P. or the bid will not be opened at the specified bid date and time. </w:t>
      </w:r>
    </w:p>
    <w:p w:rsidR="00B21F6A" w:rsidRDefault="00B21F6A" w:rsidP="00B21F6A">
      <w:pPr>
        <w:pStyle w:val="Default"/>
        <w:spacing w:after="240"/>
        <w:jc w:val="both"/>
        <w:rPr>
          <w:rFonts w:ascii="Times New Roman" w:hAnsi="Times New Roman" w:cs="Times New Roman"/>
          <w:sz w:val="23"/>
          <w:szCs w:val="23"/>
        </w:rPr>
      </w:pPr>
      <w:r>
        <w:rPr>
          <w:rFonts w:ascii="Times New Roman" w:hAnsi="Times New Roman" w:cs="Times New Roman"/>
          <w:sz w:val="23"/>
          <w:szCs w:val="23"/>
        </w:rPr>
        <w:t xml:space="preserve">No bid may be withdrawn within </w:t>
      </w:r>
      <w:r>
        <w:rPr>
          <w:rFonts w:ascii="Times New Roman" w:hAnsi="Times New Roman" w:cs="Times New Roman"/>
          <w:b/>
          <w:bCs/>
          <w:sz w:val="23"/>
          <w:szCs w:val="23"/>
        </w:rPr>
        <w:t xml:space="preserve">30 </w:t>
      </w:r>
      <w:r>
        <w:rPr>
          <w:rFonts w:ascii="Times New Roman" w:hAnsi="Times New Roman" w:cs="Times New Roman"/>
          <w:sz w:val="23"/>
          <w:szCs w:val="23"/>
        </w:rPr>
        <w:t xml:space="preserve">days after the scheduled time for receipt of bids. </w:t>
      </w:r>
    </w:p>
    <w:p w:rsidR="00B21F6A" w:rsidRDefault="00B21F6A" w:rsidP="00B21F6A">
      <w:pPr>
        <w:pStyle w:val="Default"/>
        <w:jc w:val="both"/>
        <w:rPr>
          <w:rFonts w:ascii="Times New Roman" w:hAnsi="Times New Roman" w:cs="Times New Roman"/>
          <w:sz w:val="23"/>
          <w:szCs w:val="23"/>
        </w:rPr>
      </w:pPr>
      <w:r>
        <w:rPr>
          <w:rFonts w:ascii="Times New Roman" w:hAnsi="Times New Roman" w:cs="Times New Roman"/>
          <w:sz w:val="23"/>
          <w:szCs w:val="23"/>
        </w:rPr>
        <w:t xml:space="preserve">All Bidders must be licensed Contractors as required by the Contractor’s Licensing Act of 1994 (Latest revisions). Bidder’s name, address, license number, license limit, expiration date and that part of classification which applies to the Project(s) and the name, address and licensing information for Plumbing, HVAC and Electrical Contractors must be on the sealed envelope containing the executed Bid Proposal. All required items must be listed, with any item(s) that are not applicable to the Project in accordance with the Regulations to be marked “not applicable to this project.” In compliance with the act, sealed envelopes will not be opened unless all required information is properly displayed. </w:t>
      </w:r>
    </w:p>
    <w:p w:rsidR="00B21F6A" w:rsidRDefault="00B21F6A" w:rsidP="00B21F6A">
      <w:pPr>
        <w:pStyle w:val="Default"/>
        <w:rPr>
          <w:rFonts w:ascii="Times New Roman" w:hAnsi="Times New Roman" w:cs="Times New Roman"/>
          <w:sz w:val="23"/>
          <w:szCs w:val="23"/>
        </w:rPr>
      </w:pPr>
    </w:p>
    <w:p w:rsidR="00B21F6A" w:rsidRDefault="00B21F6A" w:rsidP="00B21F6A">
      <w:pPr>
        <w:pStyle w:val="Default"/>
        <w:rPr>
          <w:rFonts w:ascii="Times New Roman" w:hAnsi="Times New Roman" w:cs="Times New Roman"/>
          <w:sz w:val="23"/>
          <w:szCs w:val="23"/>
        </w:rPr>
      </w:pPr>
    </w:p>
    <w:p w:rsidR="00B21F6A" w:rsidRDefault="00B21F6A" w:rsidP="00B21F6A">
      <w:pPr>
        <w:pStyle w:val="Default"/>
        <w:rPr>
          <w:rFonts w:ascii="Times New Roman" w:hAnsi="Times New Roman" w:cs="Times New Roman"/>
          <w:sz w:val="23"/>
          <w:szCs w:val="23"/>
        </w:rPr>
      </w:pPr>
      <w:r>
        <w:rPr>
          <w:rFonts w:ascii="Times New Roman" w:hAnsi="Times New Roman" w:cs="Times New Roman"/>
          <w:sz w:val="23"/>
          <w:szCs w:val="23"/>
        </w:rPr>
        <w:t xml:space="preserve">City of Kingston </w:t>
      </w:r>
    </w:p>
    <w:p w:rsidR="00FC0DE7" w:rsidRDefault="00B21F6A" w:rsidP="00B21F6A">
      <w:r>
        <w:rPr>
          <w:rFonts w:ascii="Times New Roman" w:hAnsi="Times New Roman" w:cs="Times New Roman"/>
          <w:sz w:val="23"/>
          <w:szCs w:val="23"/>
        </w:rPr>
        <w:t>Timothy F. Neal, Mayor</w:t>
      </w:r>
    </w:p>
    <w:sectPr w:rsidR="00FC0DE7" w:rsidSect="007F5C25">
      <w:pgSz w:w="12240" w:h="15840" w:code="1"/>
      <w:pgMar w:top="720" w:right="1440" w:bottom="720" w:left="1440" w:header="720" w:footer="720" w:gutter="0"/>
      <w:paperSrc w:firs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6A"/>
    <w:rsid w:val="007F5C25"/>
    <w:rsid w:val="00B21F6A"/>
    <w:rsid w:val="00FC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613E6-0453-43B1-AB95-B2B7D85A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1F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AsstMgr</dc:creator>
  <cp:keywords/>
  <dc:description/>
  <cp:lastModifiedBy>AsstMgr</cp:lastModifiedBy>
  <cp:revision>1</cp:revision>
  <dcterms:created xsi:type="dcterms:W3CDTF">2018-04-18T13:49:00Z</dcterms:created>
  <dcterms:modified xsi:type="dcterms:W3CDTF">2018-04-18T13:56:00Z</dcterms:modified>
</cp:coreProperties>
</file>