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2208" w:rsidRPr="00091BF7" w:rsidRDefault="004E2208" w:rsidP="004E2208">
      <w:pPr>
        <w:jc w:val="center"/>
        <w:rPr>
          <w:b/>
          <w:sz w:val="22"/>
          <w:szCs w:val="22"/>
        </w:rPr>
      </w:pPr>
      <w:r w:rsidRPr="00091BF7">
        <w:rPr>
          <w:noProof/>
          <w:sz w:val="22"/>
          <w:szCs w:val="22"/>
        </w:rPr>
        <w:drawing>
          <wp:anchor distT="0" distB="0" distL="114300" distR="114300" simplePos="0" relativeHeight="251659264" behindDoc="0" locked="0" layoutInCell="1" allowOverlap="1">
            <wp:simplePos x="0" y="0"/>
            <wp:positionH relativeFrom="column">
              <wp:posOffset>2291080</wp:posOffset>
            </wp:positionH>
            <wp:positionV relativeFrom="paragraph">
              <wp:posOffset>-194310</wp:posOffset>
            </wp:positionV>
            <wp:extent cx="1371600" cy="71437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1371600" cy="714375"/>
                    </a:xfrm>
                    <a:prstGeom prst="rect">
                      <a:avLst/>
                    </a:prstGeom>
                    <a:noFill/>
                  </pic:spPr>
                </pic:pic>
              </a:graphicData>
            </a:graphic>
          </wp:anchor>
        </w:drawing>
      </w:r>
    </w:p>
    <w:p w:rsidR="004E2208" w:rsidRPr="00091BF7" w:rsidRDefault="004E2208" w:rsidP="004E2208">
      <w:pPr>
        <w:jc w:val="center"/>
        <w:rPr>
          <w:b/>
          <w:sz w:val="22"/>
          <w:szCs w:val="22"/>
        </w:rPr>
      </w:pPr>
    </w:p>
    <w:p w:rsidR="004E2208" w:rsidRPr="00091BF7" w:rsidRDefault="004E2208" w:rsidP="004E2208">
      <w:pPr>
        <w:jc w:val="center"/>
        <w:rPr>
          <w:b/>
          <w:sz w:val="22"/>
          <w:szCs w:val="22"/>
        </w:rPr>
      </w:pPr>
    </w:p>
    <w:p w:rsidR="004A4C48" w:rsidRPr="000C0D26" w:rsidRDefault="004A4C48" w:rsidP="004E2208">
      <w:pPr>
        <w:jc w:val="center"/>
        <w:rPr>
          <w:rFonts w:ascii="Arial" w:hAnsi="Arial" w:cs="Arial"/>
          <w:b/>
          <w:sz w:val="8"/>
          <w:szCs w:val="8"/>
        </w:rPr>
      </w:pPr>
    </w:p>
    <w:p w:rsidR="004533B4" w:rsidRDefault="004533B4" w:rsidP="004E2208">
      <w:pPr>
        <w:jc w:val="center"/>
        <w:rPr>
          <w:rFonts w:ascii="Arial" w:hAnsi="Arial" w:cs="Arial"/>
          <w:b/>
          <w:sz w:val="22"/>
          <w:szCs w:val="22"/>
        </w:rPr>
      </w:pPr>
    </w:p>
    <w:p w:rsidR="004E2208" w:rsidRPr="00091BF7" w:rsidRDefault="004707B0" w:rsidP="004E2208">
      <w:pPr>
        <w:jc w:val="center"/>
        <w:rPr>
          <w:rFonts w:ascii="Arial" w:hAnsi="Arial" w:cs="Arial"/>
          <w:b/>
          <w:sz w:val="22"/>
          <w:szCs w:val="22"/>
        </w:rPr>
      </w:pPr>
      <w:r w:rsidRPr="00091BF7">
        <w:rPr>
          <w:rFonts w:ascii="Arial" w:hAnsi="Arial" w:cs="Arial"/>
          <w:b/>
          <w:sz w:val="22"/>
          <w:szCs w:val="22"/>
        </w:rPr>
        <w:t>REGULAR</w:t>
      </w:r>
      <w:r w:rsidR="004E2208" w:rsidRPr="00091BF7">
        <w:rPr>
          <w:rFonts w:ascii="Arial" w:hAnsi="Arial" w:cs="Arial"/>
          <w:b/>
          <w:sz w:val="22"/>
          <w:szCs w:val="22"/>
        </w:rPr>
        <w:t xml:space="preserve"> MEETING </w:t>
      </w:r>
    </w:p>
    <w:p w:rsidR="004E2208" w:rsidRPr="00091BF7" w:rsidRDefault="004E2208" w:rsidP="004E2208">
      <w:pPr>
        <w:jc w:val="center"/>
        <w:rPr>
          <w:rFonts w:ascii="Arial" w:hAnsi="Arial" w:cs="Arial"/>
          <w:b/>
          <w:sz w:val="22"/>
          <w:szCs w:val="22"/>
        </w:rPr>
      </w:pPr>
      <w:r w:rsidRPr="00091BF7">
        <w:rPr>
          <w:rFonts w:ascii="Arial" w:hAnsi="Arial" w:cs="Arial"/>
          <w:b/>
          <w:sz w:val="22"/>
          <w:szCs w:val="22"/>
        </w:rPr>
        <w:t>KINGSTON CITY COUNCIL</w:t>
      </w:r>
    </w:p>
    <w:p w:rsidR="0055284E" w:rsidRPr="00091BF7" w:rsidRDefault="001E0889" w:rsidP="0055284E">
      <w:pPr>
        <w:jc w:val="center"/>
        <w:rPr>
          <w:rFonts w:ascii="Arial" w:hAnsi="Arial" w:cs="Arial"/>
          <w:b/>
          <w:sz w:val="22"/>
          <w:szCs w:val="22"/>
        </w:rPr>
      </w:pPr>
      <w:r>
        <w:rPr>
          <w:rFonts w:ascii="Arial" w:hAnsi="Arial" w:cs="Arial"/>
          <w:b/>
          <w:sz w:val="22"/>
          <w:szCs w:val="22"/>
        </w:rPr>
        <w:t>AUGUST 9</w:t>
      </w:r>
      <w:r w:rsidR="00BE2549" w:rsidRPr="00091BF7">
        <w:rPr>
          <w:rFonts w:ascii="Arial" w:hAnsi="Arial" w:cs="Arial"/>
          <w:b/>
          <w:sz w:val="22"/>
          <w:szCs w:val="22"/>
        </w:rPr>
        <w:t>, 2011</w:t>
      </w:r>
      <w:r w:rsidR="0055284E" w:rsidRPr="00091BF7">
        <w:rPr>
          <w:rFonts w:ascii="Arial" w:hAnsi="Arial" w:cs="Arial"/>
          <w:b/>
          <w:sz w:val="22"/>
          <w:szCs w:val="22"/>
        </w:rPr>
        <w:t xml:space="preserve"> – 7 P.M.</w:t>
      </w:r>
    </w:p>
    <w:p w:rsidR="00462224" w:rsidRPr="000C0D26" w:rsidRDefault="00462224" w:rsidP="004E2208">
      <w:pPr>
        <w:jc w:val="center"/>
        <w:rPr>
          <w:rFonts w:ascii="Arial" w:hAnsi="Arial" w:cs="Arial"/>
          <w:b/>
          <w:sz w:val="8"/>
          <w:szCs w:val="8"/>
        </w:rPr>
      </w:pPr>
    </w:p>
    <w:p w:rsidR="004533B4" w:rsidRDefault="004533B4" w:rsidP="004E2208">
      <w:pPr>
        <w:jc w:val="center"/>
        <w:rPr>
          <w:rFonts w:ascii="Arial" w:hAnsi="Arial" w:cs="Arial"/>
          <w:b/>
          <w:sz w:val="22"/>
          <w:szCs w:val="22"/>
        </w:rPr>
      </w:pPr>
    </w:p>
    <w:p w:rsidR="004E2208" w:rsidRDefault="004E2208" w:rsidP="004E2208">
      <w:pPr>
        <w:jc w:val="center"/>
        <w:rPr>
          <w:rFonts w:ascii="Arial" w:hAnsi="Arial" w:cs="Arial"/>
          <w:b/>
          <w:sz w:val="22"/>
          <w:szCs w:val="22"/>
        </w:rPr>
      </w:pPr>
      <w:r w:rsidRPr="00091BF7">
        <w:rPr>
          <w:rFonts w:ascii="Arial" w:hAnsi="Arial" w:cs="Arial"/>
          <w:b/>
          <w:sz w:val="22"/>
          <w:szCs w:val="22"/>
        </w:rPr>
        <w:t>A G E N D A</w:t>
      </w:r>
    </w:p>
    <w:p w:rsidR="004533B4" w:rsidRDefault="004533B4" w:rsidP="004E2208">
      <w:pPr>
        <w:jc w:val="center"/>
        <w:rPr>
          <w:rFonts w:ascii="Arial" w:hAnsi="Arial" w:cs="Arial"/>
          <w:b/>
          <w:sz w:val="22"/>
          <w:szCs w:val="22"/>
        </w:rPr>
      </w:pPr>
    </w:p>
    <w:p w:rsidR="004533B4" w:rsidRDefault="004533B4" w:rsidP="004E2208">
      <w:pPr>
        <w:jc w:val="center"/>
        <w:rPr>
          <w:rFonts w:ascii="Arial" w:hAnsi="Arial" w:cs="Arial"/>
          <w:b/>
          <w:sz w:val="22"/>
          <w:szCs w:val="22"/>
        </w:rPr>
      </w:pPr>
    </w:p>
    <w:p w:rsidR="004E2208" w:rsidRPr="006D4501" w:rsidRDefault="004E2208" w:rsidP="004E2208">
      <w:pPr>
        <w:numPr>
          <w:ilvl w:val="0"/>
          <w:numId w:val="3"/>
        </w:numPr>
        <w:rPr>
          <w:rFonts w:ascii="Arial" w:hAnsi="Arial" w:cs="Arial"/>
          <w:sz w:val="20"/>
          <w:szCs w:val="20"/>
        </w:rPr>
      </w:pPr>
      <w:r w:rsidRPr="006D4501">
        <w:rPr>
          <w:rFonts w:ascii="Arial" w:hAnsi="Arial" w:cs="Arial"/>
          <w:sz w:val="20"/>
          <w:szCs w:val="20"/>
        </w:rPr>
        <w:t>Call to order</w:t>
      </w:r>
    </w:p>
    <w:p w:rsidR="004E2208" w:rsidRPr="006D4501" w:rsidRDefault="004E2208" w:rsidP="004E2208">
      <w:pPr>
        <w:numPr>
          <w:ilvl w:val="0"/>
          <w:numId w:val="3"/>
        </w:numPr>
        <w:rPr>
          <w:rFonts w:ascii="Arial" w:hAnsi="Arial" w:cs="Arial"/>
          <w:sz w:val="20"/>
          <w:szCs w:val="20"/>
        </w:rPr>
      </w:pPr>
      <w:r w:rsidRPr="006D4501">
        <w:rPr>
          <w:rFonts w:ascii="Arial" w:hAnsi="Arial" w:cs="Arial"/>
          <w:sz w:val="20"/>
          <w:szCs w:val="20"/>
        </w:rPr>
        <w:t>Invocation and pledge</w:t>
      </w:r>
    </w:p>
    <w:p w:rsidR="004E2208" w:rsidRPr="006D4501" w:rsidRDefault="004E2208" w:rsidP="004E2208">
      <w:pPr>
        <w:numPr>
          <w:ilvl w:val="0"/>
          <w:numId w:val="3"/>
        </w:numPr>
        <w:rPr>
          <w:rFonts w:ascii="Arial" w:hAnsi="Arial" w:cs="Arial"/>
          <w:sz w:val="20"/>
          <w:szCs w:val="20"/>
        </w:rPr>
      </w:pPr>
      <w:r w:rsidRPr="006D4501">
        <w:rPr>
          <w:rFonts w:ascii="Arial" w:hAnsi="Arial" w:cs="Arial"/>
          <w:sz w:val="20"/>
          <w:szCs w:val="20"/>
        </w:rPr>
        <w:t>Roll call</w:t>
      </w:r>
    </w:p>
    <w:p w:rsidR="0055284E" w:rsidRPr="006D4501" w:rsidRDefault="0055284E" w:rsidP="004E2208">
      <w:pPr>
        <w:numPr>
          <w:ilvl w:val="0"/>
          <w:numId w:val="3"/>
        </w:numPr>
        <w:rPr>
          <w:rFonts w:ascii="Arial" w:hAnsi="Arial" w:cs="Arial"/>
          <w:sz w:val="20"/>
          <w:szCs w:val="20"/>
        </w:rPr>
      </w:pPr>
      <w:r w:rsidRPr="006D4501">
        <w:rPr>
          <w:rFonts w:ascii="Arial" w:hAnsi="Arial" w:cs="Arial"/>
          <w:sz w:val="20"/>
          <w:szCs w:val="20"/>
        </w:rPr>
        <w:t>Approval of Previous Minutes</w:t>
      </w:r>
    </w:p>
    <w:p w:rsidR="00D42AD5" w:rsidRPr="006D4501" w:rsidRDefault="00753DE1" w:rsidP="00D42AD5">
      <w:pPr>
        <w:numPr>
          <w:ilvl w:val="1"/>
          <w:numId w:val="3"/>
        </w:numPr>
        <w:rPr>
          <w:rFonts w:ascii="Arial" w:hAnsi="Arial" w:cs="Arial"/>
          <w:sz w:val="20"/>
          <w:szCs w:val="20"/>
        </w:rPr>
      </w:pPr>
      <w:r w:rsidRPr="006D4501">
        <w:rPr>
          <w:rFonts w:ascii="Arial" w:hAnsi="Arial" w:cs="Arial"/>
          <w:sz w:val="20"/>
          <w:szCs w:val="20"/>
        </w:rPr>
        <w:t>Ju</w:t>
      </w:r>
      <w:r w:rsidR="001E0889" w:rsidRPr="006D4501">
        <w:rPr>
          <w:rFonts w:ascii="Arial" w:hAnsi="Arial" w:cs="Arial"/>
          <w:sz w:val="20"/>
          <w:szCs w:val="20"/>
        </w:rPr>
        <w:t>ly</w:t>
      </w:r>
      <w:r w:rsidR="00955A76" w:rsidRPr="006D4501">
        <w:rPr>
          <w:rFonts w:ascii="Arial" w:hAnsi="Arial" w:cs="Arial"/>
          <w:sz w:val="20"/>
          <w:szCs w:val="20"/>
        </w:rPr>
        <w:t xml:space="preserve"> 1</w:t>
      </w:r>
      <w:r w:rsidR="001E0889" w:rsidRPr="006D4501">
        <w:rPr>
          <w:rFonts w:ascii="Arial" w:hAnsi="Arial" w:cs="Arial"/>
          <w:sz w:val="20"/>
          <w:szCs w:val="20"/>
        </w:rPr>
        <w:t>2</w:t>
      </w:r>
      <w:r w:rsidR="000D728F" w:rsidRPr="006D4501">
        <w:rPr>
          <w:rFonts w:ascii="Arial" w:hAnsi="Arial" w:cs="Arial"/>
          <w:sz w:val="20"/>
          <w:szCs w:val="20"/>
        </w:rPr>
        <w:t>, 2010</w:t>
      </w:r>
    </w:p>
    <w:p w:rsidR="004E2208" w:rsidRPr="006D4501" w:rsidRDefault="004E2208" w:rsidP="00FA1AD3">
      <w:pPr>
        <w:numPr>
          <w:ilvl w:val="0"/>
          <w:numId w:val="3"/>
        </w:numPr>
        <w:jc w:val="both"/>
        <w:rPr>
          <w:rFonts w:ascii="Arial" w:hAnsi="Arial" w:cs="Arial"/>
          <w:sz w:val="20"/>
          <w:szCs w:val="20"/>
        </w:rPr>
      </w:pPr>
      <w:r w:rsidRPr="006D4501">
        <w:rPr>
          <w:rFonts w:ascii="Arial" w:hAnsi="Arial" w:cs="Arial"/>
          <w:sz w:val="20"/>
          <w:szCs w:val="20"/>
        </w:rPr>
        <w:t>Citizen Comments/Persons to Appear</w:t>
      </w:r>
    </w:p>
    <w:p w:rsidR="00786FF6" w:rsidRPr="006D4501" w:rsidRDefault="00786FF6" w:rsidP="004A4C48">
      <w:pPr>
        <w:pStyle w:val="ListParagraph"/>
        <w:numPr>
          <w:ilvl w:val="0"/>
          <w:numId w:val="3"/>
        </w:numPr>
        <w:tabs>
          <w:tab w:val="left" w:pos="360"/>
        </w:tabs>
        <w:jc w:val="both"/>
        <w:rPr>
          <w:rFonts w:ascii="Arial" w:hAnsi="Arial" w:cs="Arial"/>
          <w:sz w:val="20"/>
          <w:szCs w:val="20"/>
        </w:rPr>
      </w:pPr>
      <w:r w:rsidRPr="006D4501">
        <w:rPr>
          <w:rFonts w:ascii="Arial" w:hAnsi="Arial" w:cs="Arial"/>
          <w:sz w:val="20"/>
          <w:szCs w:val="20"/>
        </w:rPr>
        <w:t>Reports</w:t>
      </w:r>
    </w:p>
    <w:p w:rsidR="00786FF6" w:rsidRPr="006D4501" w:rsidRDefault="00786FF6" w:rsidP="00FA1AD3">
      <w:pPr>
        <w:numPr>
          <w:ilvl w:val="0"/>
          <w:numId w:val="6"/>
        </w:numPr>
        <w:tabs>
          <w:tab w:val="left" w:pos="720"/>
        </w:tabs>
        <w:jc w:val="both"/>
        <w:rPr>
          <w:rFonts w:ascii="Arial" w:hAnsi="Arial" w:cs="Arial"/>
          <w:sz w:val="20"/>
          <w:szCs w:val="20"/>
        </w:rPr>
      </w:pPr>
      <w:r w:rsidRPr="006D4501">
        <w:rPr>
          <w:rFonts w:ascii="Arial" w:hAnsi="Arial" w:cs="Arial"/>
          <w:sz w:val="20"/>
          <w:szCs w:val="20"/>
        </w:rPr>
        <w:t>Reports by Mayor and Council Members</w:t>
      </w:r>
    </w:p>
    <w:p w:rsidR="00786FF6" w:rsidRPr="006D4501" w:rsidRDefault="00786FF6" w:rsidP="00FA1AD3">
      <w:pPr>
        <w:numPr>
          <w:ilvl w:val="0"/>
          <w:numId w:val="6"/>
        </w:numPr>
        <w:tabs>
          <w:tab w:val="left" w:pos="720"/>
        </w:tabs>
        <w:jc w:val="both"/>
        <w:rPr>
          <w:rFonts w:ascii="Arial" w:hAnsi="Arial" w:cs="Arial"/>
          <w:sz w:val="20"/>
          <w:szCs w:val="20"/>
        </w:rPr>
      </w:pPr>
      <w:r w:rsidRPr="006D4501">
        <w:rPr>
          <w:rFonts w:ascii="Arial" w:hAnsi="Arial" w:cs="Arial"/>
          <w:sz w:val="20"/>
          <w:szCs w:val="20"/>
        </w:rPr>
        <w:t>Department Reports</w:t>
      </w:r>
    </w:p>
    <w:p w:rsidR="00786FF6" w:rsidRPr="006D4501" w:rsidRDefault="00786FF6" w:rsidP="00FA1AD3">
      <w:pPr>
        <w:numPr>
          <w:ilvl w:val="0"/>
          <w:numId w:val="6"/>
        </w:numPr>
        <w:tabs>
          <w:tab w:val="left" w:pos="720"/>
        </w:tabs>
        <w:jc w:val="both"/>
        <w:rPr>
          <w:rFonts w:ascii="Arial" w:hAnsi="Arial" w:cs="Arial"/>
          <w:sz w:val="20"/>
          <w:szCs w:val="20"/>
        </w:rPr>
      </w:pPr>
      <w:r w:rsidRPr="006D4501">
        <w:rPr>
          <w:rFonts w:ascii="Arial" w:hAnsi="Arial" w:cs="Arial"/>
          <w:sz w:val="20"/>
          <w:szCs w:val="20"/>
        </w:rPr>
        <w:t>City Manager’s Report</w:t>
      </w:r>
    </w:p>
    <w:p w:rsidR="00786FF6" w:rsidRPr="006D4501" w:rsidRDefault="00786FF6" w:rsidP="00FA1AD3">
      <w:pPr>
        <w:numPr>
          <w:ilvl w:val="0"/>
          <w:numId w:val="6"/>
        </w:numPr>
        <w:tabs>
          <w:tab w:val="left" w:pos="720"/>
        </w:tabs>
        <w:jc w:val="both"/>
        <w:rPr>
          <w:rFonts w:ascii="Arial" w:hAnsi="Arial" w:cs="Arial"/>
          <w:sz w:val="20"/>
          <w:szCs w:val="20"/>
        </w:rPr>
      </w:pPr>
      <w:r w:rsidRPr="006D4501">
        <w:rPr>
          <w:rFonts w:ascii="Arial" w:hAnsi="Arial" w:cs="Arial"/>
          <w:sz w:val="20"/>
          <w:szCs w:val="20"/>
        </w:rPr>
        <w:t>Report by Rockwood Electric Representative – Council Member McClure</w:t>
      </w:r>
    </w:p>
    <w:p w:rsidR="00786FF6" w:rsidRPr="006D4501" w:rsidRDefault="00786FF6" w:rsidP="00FA1AD3">
      <w:pPr>
        <w:numPr>
          <w:ilvl w:val="0"/>
          <w:numId w:val="6"/>
        </w:numPr>
        <w:tabs>
          <w:tab w:val="left" w:pos="720"/>
        </w:tabs>
        <w:jc w:val="both"/>
        <w:rPr>
          <w:rFonts w:ascii="Arial" w:hAnsi="Arial" w:cs="Arial"/>
          <w:sz w:val="20"/>
          <w:szCs w:val="20"/>
        </w:rPr>
      </w:pPr>
      <w:r w:rsidRPr="006D4501">
        <w:rPr>
          <w:rFonts w:ascii="Arial" w:hAnsi="Arial" w:cs="Arial"/>
          <w:sz w:val="20"/>
          <w:szCs w:val="20"/>
        </w:rPr>
        <w:t>Transportation Committee Report – Council Member White</w:t>
      </w:r>
    </w:p>
    <w:p w:rsidR="00786FF6" w:rsidRPr="006D4501" w:rsidRDefault="00786FF6" w:rsidP="00FA1AD3">
      <w:pPr>
        <w:tabs>
          <w:tab w:val="left" w:pos="720"/>
        </w:tabs>
        <w:jc w:val="both"/>
        <w:rPr>
          <w:rFonts w:ascii="Arial" w:hAnsi="Arial" w:cs="Arial"/>
          <w:sz w:val="8"/>
          <w:szCs w:val="8"/>
        </w:rPr>
      </w:pPr>
    </w:p>
    <w:p w:rsidR="00786FF6" w:rsidRPr="006D4501" w:rsidRDefault="00786FF6" w:rsidP="00026969">
      <w:pPr>
        <w:numPr>
          <w:ilvl w:val="0"/>
          <w:numId w:val="3"/>
        </w:numPr>
        <w:tabs>
          <w:tab w:val="left" w:pos="0"/>
        </w:tabs>
        <w:jc w:val="both"/>
        <w:rPr>
          <w:rFonts w:ascii="Arial" w:hAnsi="Arial" w:cs="Arial"/>
          <w:sz w:val="20"/>
          <w:szCs w:val="20"/>
        </w:rPr>
      </w:pPr>
      <w:r w:rsidRPr="006D4501">
        <w:rPr>
          <w:rFonts w:ascii="Arial" w:hAnsi="Arial" w:cs="Arial"/>
          <w:sz w:val="20"/>
          <w:szCs w:val="20"/>
        </w:rPr>
        <w:t xml:space="preserve">Addition of Items to the Meeting Agenda Received After Close of Agenda Deadline (By Unanimous Consent of All Members </w:t>
      </w:r>
      <w:r w:rsidR="00FF43A8" w:rsidRPr="006D4501">
        <w:rPr>
          <w:rFonts w:ascii="Arial" w:hAnsi="Arial" w:cs="Arial"/>
          <w:sz w:val="20"/>
          <w:szCs w:val="20"/>
        </w:rPr>
        <w:t>Present</w:t>
      </w:r>
      <w:r w:rsidRPr="006D4501">
        <w:rPr>
          <w:rFonts w:ascii="Arial" w:hAnsi="Arial" w:cs="Arial"/>
          <w:sz w:val="20"/>
          <w:szCs w:val="20"/>
        </w:rPr>
        <w:t>)</w:t>
      </w:r>
    </w:p>
    <w:p w:rsidR="00786FF6" w:rsidRPr="006D4501" w:rsidRDefault="00786FF6" w:rsidP="00FA1AD3">
      <w:pPr>
        <w:tabs>
          <w:tab w:val="left" w:pos="0"/>
        </w:tabs>
        <w:jc w:val="both"/>
        <w:rPr>
          <w:rFonts w:ascii="Arial" w:hAnsi="Arial" w:cs="Arial"/>
          <w:sz w:val="8"/>
          <w:szCs w:val="8"/>
        </w:rPr>
      </w:pPr>
    </w:p>
    <w:p w:rsidR="004E2208" w:rsidRPr="006D4501" w:rsidRDefault="004E2208" w:rsidP="00026969">
      <w:pPr>
        <w:numPr>
          <w:ilvl w:val="0"/>
          <w:numId w:val="3"/>
        </w:numPr>
        <w:tabs>
          <w:tab w:val="left" w:pos="0"/>
        </w:tabs>
        <w:jc w:val="both"/>
        <w:rPr>
          <w:rFonts w:ascii="Arial" w:hAnsi="Arial" w:cs="Arial"/>
          <w:sz w:val="20"/>
          <w:szCs w:val="20"/>
        </w:rPr>
      </w:pPr>
      <w:r w:rsidRPr="006D4501">
        <w:rPr>
          <w:rFonts w:ascii="Arial" w:hAnsi="Arial" w:cs="Arial"/>
          <w:sz w:val="20"/>
          <w:szCs w:val="20"/>
        </w:rPr>
        <w:t>UNFINISHED BUSINESS</w:t>
      </w:r>
    </w:p>
    <w:p w:rsidR="00CE5C25" w:rsidRPr="006D4501" w:rsidRDefault="00CE5C25" w:rsidP="00FA1AD3">
      <w:pPr>
        <w:pStyle w:val="ListParagraph"/>
        <w:ind w:left="1440"/>
        <w:jc w:val="both"/>
        <w:rPr>
          <w:rFonts w:ascii="Arial" w:hAnsi="Arial" w:cs="Arial"/>
          <w:sz w:val="8"/>
          <w:szCs w:val="8"/>
        </w:rPr>
      </w:pPr>
    </w:p>
    <w:p w:rsidR="00E872B2" w:rsidRPr="006D4501" w:rsidRDefault="00DA3E71" w:rsidP="004A4C48">
      <w:pPr>
        <w:numPr>
          <w:ilvl w:val="0"/>
          <w:numId w:val="10"/>
        </w:numPr>
        <w:tabs>
          <w:tab w:val="num" w:pos="810"/>
        </w:tabs>
        <w:jc w:val="both"/>
        <w:rPr>
          <w:rFonts w:ascii="Arial" w:hAnsi="Arial" w:cs="Arial"/>
          <w:sz w:val="20"/>
          <w:szCs w:val="20"/>
        </w:rPr>
      </w:pPr>
      <w:r w:rsidRPr="006D4501">
        <w:rPr>
          <w:rFonts w:ascii="Arial" w:hAnsi="Arial" w:cs="Arial"/>
          <w:sz w:val="20"/>
          <w:szCs w:val="20"/>
        </w:rPr>
        <w:t>None</w:t>
      </w:r>
    </w:p>
    <w:p w:rsidR="00753DE1" w:rsidRPr="006D4501" w:rsidRDefault="00753DE1" w:rsidP="00753DE1">
      <w:pPr>
        <w:ind w:left="360"/>
        <w:jc w:val="both"/>
        <w:rPr>
          <w:rFonts w:ascii="Arial" w:hAnsi="Arial" w:cs="Arial"/>
          <w:sz w:val="8"/>
          <w:szCs w:val="8"/>
        </w:rPr>
      </w:pPr>
    </w:p>
    <w:p w:rsidR="004707B0" w:rsidRPr="006D4501" w:rsidRDefault="004707B0" w:rsidP="00026969">
      <w:pPr>
        <w:numPr>
          <w:ilvl w:val="0"/>
          <w:numId w:val="3"/>
        </w:numPr>
        <w:tabs>
          <w:tab w:val="left" w:pos="0"/>
        </w:tabs>
        <w:jc w:val="both"/>
        <w:rPr>
          <w:rFonts w:ascii="Arial" w:hAnsi="Arial" w:cs="Arial"/>
          <w:sz w:val="20"/>
          <w:szCs w:val="20"/>
        </w:rPr>
      </w:pPr>
      <w:r w:rsidRPr="006D4501">
        <w:rPr>
          <w:rFonts w:ascii="Arial" w:hAnsi="Arial" w:cs="Arial"/>
          <w:sz w:val="20"/>
          <w:szCs w:val="20"/>
        </w:rPr>
        <w:t>NEW BUSINESS</w:t>
      </w:r>
    </w:p>
    <w:p w:rsidR="004C01D2" w:rsidRPr="006D4501" w:rsidRDefault="004C01D2" w:rsidP="00FA1AD3">
      <w:pPr>
        <w:jc w:val="both"/>
        <w:rPr>
          <w:rFonts w:ascii="Arial" w:hAnsi="Arial" w:cs="Arial"/>
          <w:sz w:val="8"/>
          <w:szCs w:val="8"/>
        </w:rPr>
      </w:pPr>
    </w:p>
    <w:p w:rsidR="0079511D" w:rsidRDefault="0079511D" w:rsidP="0057671E">
      <w:pPr>
        <w:numPr>
          <w:ilvl w:val="0"/>
          <w:numId w:val="16"/>
        </w:numPr>
        <w:ind w:left="720" w:right="468"/>
        <w:jc w:val="both"/>
        <w:rPr>
          <w:rFonts w:ascii="Arial" w:hAnsi="Arial" w:cs="Arial"/>
          <w:sz w:val="20"/>
          <w:szCs w:val="20"/>
        </w:rPr>
      </w:pPr>
      <w:r>
        <w:rPr>
          <w:rFonts w:ascii="Arial" w:hAnsi="Arial" w:cs="Arial"/>
          <w:sz w:val="20"/>
          <w:szCs w:val="20"/>
        </w:rPr>
        <w:t>2011 Home Rehabilitation Program</w:t>
      </w:r>
    </w:p>
    <w:p w:rsidR="0057671E" w:rsidRDefault="001E0889" w:rsidP="0079511D">
      <w:pPr>
        <w:numPr>
          <w:ilvl w:val="1"/>
          <w:numId w:val="16"/>
        </w:numPr>
        <w:ind w:right="468"/>
        <w:jc w:val="both"/>
        <w:rPr>
          <w:rFonts w:ascii="Arial" w:hAnsi="Arial" w:cs="Arial"/>
          <w:sz w:val="20"/>
          <w:szCs w:val="20"/>
        </w:rPr>
      </w:pPr>
      <w:r w:rsidRPr="006D4501">
        <w:rPr>
          <w:rFonts w:ascii="Arial" w:hAnsi="Arial" w:cs="Arial"/>
          <w:sz w:val="20"/>
          <w:szCs w:val="20"/>
        </w:rPr>
        <w:t>Adopt a Resolution Adopting the Program Policies and Procedures for the City of Kingston 2011 Home Rehabilitation Program</w:t>
      </w:r>
    </w:p>
    <w:p w:rsidR="0079511D" w:rsidRPr="0079511D" w:rsidRDefault="0079511D" w:rsidP="0079511D">
      <w:pPr>
        <w:ind w:left="1170" w:right="468"/>
        <w:jc w:val="both"/>
        <w:rPr>
          <w:rFonts w:ascii="Arial" w:hAnsi="Arial" w:cs="Arial"/>
          <w:sz w:val="8"/>
          <w:szCs w:val="8"/>
        </w:rPr>
      </w:pPr>
    </w:p>
    <w:p w:rsidR="0057671E" w:rsidRDefault="00C4154F" w:rsidP="0079511D">
      <w:pPr>
        <w:numPr>
          <w:ilvl w:val="1"/>
          <w:numId w:val="16"/>
        </w:numPr>
        <w:ind w:right="468"/>
        <w:jc w:val="both"/>
        <w:rPr>
          <w:rFonts w:ascii="Arial" w:hAnsi="Arial" w:cs="Arial"/>
          <w:sz w:val="20"/>
          <w:szCs w:val="20"/>
        </w:rPr>
      </w:pPr>
      <w:r>
        <w:rPr>
          <w:rFonts w:ascii="Arial" w:hAnsi="Arial" w:cs="Arial"/>
          <w:sz w:val="20"/>
          <w:szCs w:val="20"/>
        </w:rPr>
        <w:t xml:space="preserve">Approve and </w:t>
      </w:r>
      <w:r w:rsidR="001E0889" w:rsidRPr="006D4501">
        <w:rPr>
          <w:rFonts w:ascii="Arial" w:hAnsi="Arial" w:cs="Arial"/>
          <w:sz w:val="20"/>
          <w:szCs w:val="20"/>
        </w:rPr>
        <w:t>Authorize the Mayor to Execute a Contract for Housing Rehabilitation Related Services Between the City of Kingston, Tennessee and Barge, Waggoner, Sumner and Cannon, Inc. for the City of Kingston 2011 Home Rehabilitation Program</w:t>
      </w:r>
    </w:p>
    <w:p w:rsidR="0079511D" w:rsidRPr="0079511D" w:rsidRDefault="0079511D" w:rsidP="0079511D">
      <w:pPr>
        <w:pStyle w:val="ListParagraph"/>
        <w:rPr>
          <w:rFonts w:ascii="Arial" w:hAnsi="Arial" w:cs="Arial"/>
          <w:sz w:val="8"/>
          <w:szCs w:val="8"/>
        </w:rPr>
      </w:pPr>
    </w:p>
    <w:p w:rsidR="00910E13" w:rsidRDefault="00C4154F" w:rsidP="0079511D">
      <w:pPr>
        <w:numPr>
          <w:ilvl w:val="1"/>
          <w:numId w:val="16"/>
        </w:numPr>
        <w:ind w:right="468"/>
        <w:jc w:val="both"/>
        <w:rPr>
          <w:rFonts w:ascii="Arial" w:hAnsi="Arial" w:cs="Arial"/>
          <w:sz w:val="20"/>
          <w:szCs w:val="20"/>
        </w:rPr>
      </w:pPr>
      <w:r>
        <w:rPr>
          <w:rFonts w:ascii="Arial" w:hAnsi="Arial" w:cs="Arial"/>
          <w:sz w:val="20"/>
          <w:szCs w:val="20"/>
        </w:rPr>
        <w:t xml:space="preserve">Approve and </w:t>
      </w:r>
      <w:r w:rsidR="001E0889" w:rsidRPr="006D4501">
        <w:rPr>
          <w:rFonts w:ascii="Arial" w:hAnsi="Arial" w:cs="Arial"/>
          <w:sz w:val="20"/>
          <w:szCs w:val="20"/>
        </w:rPr>
        <w:t>Authorize the Mayor to Execute a Working Agreement HM-11-26 Between the State of Tennessee, Tennessee Housing Development Agency and the City of Kingston for the 2011 Home Rehabilitation Program</w:t>
      </w:r>
    </w:p>
    <w:p w:rsidR="00C258AB" w:rsidRDefault="00C258AB" w:rsidP="00C258AB">
      <w:pPr>
        <w:pStyle w:val="ListParagraph"/>
        <w:rPr>
          <w:rFonts w:ascii="Arial" w:hAnsi="Arial" w:cs="Arial"/>
          <w:sz w:val="20"/>
          <w:szCs w:val="20"/>
        </w:rPr>
      </w:pPr>
    </w:p>
    <w:p w:rsidR="000C0D26" w:rsidRDefault="00C4154F" w:rsidP="0057671E">
      <w:pPr>
        <w:numPr>
          <w:ilvl w:val="0"/>
          <w:numId w:val="16"/>
        </w:numPr>
        <w:ind w:left="720" w:right="468"/>
        <w:jc w:val="both"/>
        <w:rPr>
          <w:rFonts w:ascii="Arial" w:hAnsi="Arial" w:cs="Arial"/>
          <w:sz w:val="20"/>
          <w:szCs w:val="20"/>
        </w:rPr>
      </w:pPr>
      <w:r>
        <w:rPr>
          <w:rFonts w:ascii="Arial" w:hAnsi="Arial" w:cs="Arial"/>
          <w:sz w:val="20"/>
          <w:szCs w:val="20"/>
        </w:rPr>
        <w:t xml:space="preserve">Approve and </w:t>
      </w:r>
      <w:r w:rsidR="000C0D26" w:rsidRPr="006D4501">
        <w:rPr>
          <w:rFonts w:ascii="Arial" w:hAnsi="Arial" w:cs="Arial"/>
          <w:sz w:val="20"/>
          <w:szCs w:val="20"/>
        </w:rPr>
        <w:t>Authorize the Mayor to Execute the Annual Dispatch Agreement With the Roane County Emergency Communications District</w:t>
      </w:r>
    </w:p>
    <w:p w:rsidR="00C258AB" w:rsidRPr="0079511D" w:rsidRDefault="00C258AB" w:rsidP="00C258AB">
      <w:pPr>
        <w:pStyle w:val="ListParagraph"/>
        <w:rPr>
          <w:rFonts w:ascii="Arial" w:hAnsi="Arial" w:cs="Arial"/>
          <w:sz w:val="8"/>
          <w:szCs w:val="8"/>
        </w:rPr>
      </w:pPr>
    </w:p>
    <w:p w:rsidR="005A00A9" w:rsidRDefault="00C4154F" w:rsidP="005C4E31">
      <w:pPr>
        <w:pStyle w:val="ListParagraph"/>
        <w:numPr>
          <w:ilvl w:val="0"/>
          <w:numId w:val="16"/>
        </w:numPr>
        <w:ind w:left="720"/>
        <w:rPr>
          <w:rFonts w:ascii="Arial" w:hAnsi="Arial" w:cs="Arial"/>
          <w:sz w:val="20"/>
          <w:szCs w:val="20"/>
        </w:rPr>
      </w:pPr>
      <w:r>
        <w:rPr>
          <w:rFonts w:ascii="Arial" w:hAnsi="Arial" w:cs="Arial"/>
          <w:sz w:val="20"/>
          <w:szCs w:val="20"/>
        </w:rPr>
        <w:t xml:space="preserve">Approve and </w:t>
      </w:r>
      <w:r w:rsidR="006976B5" w:rsidRPr="006D4501">
        <w:rPr>
          <w:rFonts w:ascii="Arial" w:hAnsi="Arial" w:cs="Arial"/>
          <w:sz w:val="20"/>
          <w:szCs w:val="20"/>
        </w:rPr>
        <w:t>Authorize the Mayor to Execute an Agreement With the Kingston Library Board</w:t>
      </w:r>
      <w:r w:rsidR="005C4E31" w:rsidRPr="006D4501">
        <w:rPr>
          <w:rFonts w:ascii="Arial" w:hAnsi="Arial" w:cs="Arial"/>
          <w:sz w:val="20"/>
          <w:szCs w:val="20"/>
        </w:rPr>
        <w:t xml:space="preserve"> </w:t>
      </w:r>
    </w:p>
    <w:p w:rsidR="00C258AB" w:rsidRPr="0079511D" w:rsidRDefault="00C258AB" w:rsidP="00C258AB">
      <w:pPr>
        <w:pStyle w:val="ListParagraph"/>
        <w:rPr>
          <w:rFonts w:ascii="Arial" w:hAnsi="Arial" w:cs="Arial"/>
          <w:sz w:val="8"/>
          <w:szCs w:val="8"/>
        </w:rPr>
      </w:pPr>
    </w:p>
    <w:p w:rsidR="0079511D" w:rsidRDefault="0079511D" w:rsidP="0057671E">
      <w:pPr>
        <w:numPr>
          <w:ilvl w:val="0"/>
          <w:numId w:val="16"/>
        </w:numPr>
        <w:ind w:left="720" w:right="468"/>
        <w:jc w:val="both"/>
        <w:rPr>
          <w:rFonts w:ascii="Arial" w:hAnsi="Arial" w:cs="Arial"/>
          <w:sz w:val="20"/>
          <w:szCs w:val="20"/>
        </w:rPr>
      </w:pPr>
      <w:r>
        <w:rPr>
          <w:rFonts w:ascii="Arial" w:hAnsi="Arial" w:cs="Arial"/>
          <w:sz w:val="20"/>
          <w:szCs w:val="20"/>
        </w:rPr>
        <w:t>Annexation of Parcels 085.00, 086.00 and 090.00</w:t>
      </w:r>
    </w:p>
    <w:p w:rsidR="006976B5" w:rsidRDefault="005C4E31" w:rsidP="0079511D">
      <w:pPr>
        <w:numPr>
          <w:ilvl w:val="1"/>
          <w:numId w:val="16"/>
        </w:numPr>
        <w:ind w:right="468"/>
        <w:jc w:val="both"/>
        <w:rPr>
          <w:rFonts w:ascii="Arial" w:hAnsi="Arial" w:cs="Arial"/>
          <w:sz w:val="20"/>
          <w:szCs w:val="20"/>
        </w:rPr>
      </w:pPr>
      <w:r w:rsidRPr="006D4501">
        <w:rPr>
          <w:rFonts w:ascii="Arial" w:hAnsi="Arial" w:cs="Arial"/>
          <w:sz w:val="20"/>
          <w:szCs w:val="20"/>
        </w:rPr>
        <w:t>First Reading of an Ordinance Annexing Parcels 085.00, 086.00 and 090.00, Roane County Tax Map 49 on Gallaher Road, and Incorporation the Same Within the Corporate Boundaries of the City of Kingston, Tennessee</w:t>
      </w:r>
    </w:p>
    <w:p w:rsidR="00C258AB" w:rsidRPr="0079511D" w:rsidRDefault="00C258AB" w:rsidP="00C258AB">
      <w:pPr>
        <w:pStyle w:val="ListParagraph"/>
        <w:rPr>
          <w:rFonts w:ascii="Arial" w:hAnsi="Arial" w:cs="Arial"/>
          <w:sz w:val="8"/>
          <w:szCs w:val="8"/>
        </w:rPr>
      </w:pPr>
    </w:p>
    <w:p w:rsidR="005C4E31" w:rsidRDefault="005C4E31" w:rsidP="0079511D">
      <w:pPr>
        <w:numPr>
          <w:ilvl w:val="1"/>
          <w:numId w:val="16"/>
        </w:numPr>
        <w:ind w:right="468"/>
        <w:jc w:val="both"/>
        <w:rPr>
          <w:rFonts w:ascii="Arial" w:hAnsi="Arial" w:cs="Arial"/>
          <w:sz w:val="20"/>
          <w:szCs w:val="20"/>
        </w:rPr>
      </w:pPr>
      <w:r w:rsidRPr="006D4501">
        <w:rPr>
          <w:rFonts w:ascii="Arial" w:hAnsi="Arial" w:cs="Arial"/>
          <w:sz w:val="20"/>
          <w:szCs w:val="20"/>
        </w:rPr>
        <w:t>First Reading of an Ordinance Amending the Zoning Map of the City of Kingston, Tennessee by Zoning the Newly Annexed Parcels 085.00, 086.00 and 090.00, Roane County Tax Map 49 on Gallaher Road to C-2, Commercial District</w:t>
      </w:r>
    </w:p>
    <w:p w:rsidR="00C258AB" w:rsidRPr="0079511D" w:rsidRDefault="00C258AB" w:rsidP="00C258AB">
      <w:pPr>
        <w:pStyle w:val="ListParagraph"/>
        <w:rPr>
          <w:rFonts w:ascii="Arial" w:hAnsi="Arial" w:cs="Arial"/>
          <w:sz w:val="8"/>
          <w:szCs w:val="8"/>
        </w:rPr>
      </w:pPr>
    </w:p>
    <w:p w:rsidR="005C4E31" w:rsidRDefault="005C4E31" w:rsidP="0079511D">
      <w:pPr>
        <w:numPr>
          <w:ilvl w:val="1"/>
          <w:numId w:val="16"/>
        </w:numPr>
        <w:ind w:right="468"/>
        <w:jc w:val="both"/>
        <w:rPr>
          <w:rFonts w:ascii="Arial" w:hAnsi="Arial" w:cs="Arial"/>
          <w:sz w:val="20"/>
          <w:szCs w:val="20"/>
        </w:rPr>
      </w:pPr>
      <w:r w:rsidRPr="006D4501">
        <w:rPr>
          <w:rFonts w:ascii="Arial" w:hAnsi="Arial" w:cs="Arial"/>
          <w:sz w:val="20"/>
          <w:szCs w:val="20"/>
        </w:rPr>
        <w:t xml:space="preserve">Adopt a Resolution Adopting a Plan of Services for Parcels 085.00, 086.00 and 090.00 on Gallaher Road, Roane County Tax Map 49, by the City of Kingston, Tennessee </w:t>
      </w:r>
    </w:p>
    <w:p w:rsidR="00C258AB" w:rsidRPr="0079511D" w:rsidRDefault="00C258AB" w:rsidP="00C258AB">
      <w:pPr>
        <w:pStyle w:val="ListParagraph"/>
        <w:rPr>
          <w:rFonts w:ascii="Arial" w:hAnsi="Arial" w:cs="Arial"/>
          <w:sz w:val="8"/>
          <w:szCs w:val="8"/>
        </w:rPr>
      </w:pPr>
    </w:p>
    <w:p w:rsidR="00910E13" w:rsidRPr="00C4154F" w:rsidRDefault="00C4154F" w:rsidP="0057671E">
      <w:pPr>
        <w:numPr>
          <w:ilvl w:val="0"/>
          <w:numId w:val="16"/>
        </w:numPr>
        <w:ind w:left="720" w:right="468"/>
        <w:jc w:val="both"/>
        <w:rPr>
          <w:rFonts w:ascii="Arial" w:hAnsi="Arial" w:cs="Arial"/>
          <w:sz w:val="20"/>
          <w:szCs w:val="20"/>
        </w:rPr>
      </w:pPr>
      <w:r w:rsidRPr="00C4154F">
        <w:rPr>
          <w:rFonts w:ascii="Arial" w:hAnsi="Arial" w:cs="Arial"/>
          <w:sz w:val="20"/>
          <w:szCs w:val="20"/>
        </w:rPr>
        <w:t>Award</w:t>
      </w:r>
      <w:r w:rsidR="006976B5" w:rsidRPr="00C4154F">
        <w:rPr>
          <w:rFonts w:ascii="Arial" w:hAnsi="Arial" w:cs="Arial"/>
          <w:sz w:val="20"/>
          <w:szCs w:val="20"/>
        </w:rPr>
        <w:t xml:space="preserve"> the Contract for the Ladd Greenway Project to </w:t>
      </w:r>
      <w:proofErr w:type="spellStart"/>
      <w:r w:rsidRPr="00C4154F">
        <w:rPr>
          <w:rFonts w:ascii="Arial" w:hAnsi="Arial" w:cs="Arial"/>
          <w:sz w:val="20"/>
          <w:szCs w:val="20"/>
        </w:rPr>
        <w:t>Stethen</w:t>
      </w:r>
      <w:proofErr w:type="spellEnd"/>
      <w:r w:rsidRPr="00C4154F">
        <w:rPr>
          <w:rFonts w:ascii="Arial" w:hAnsi="Arial" w:cs="Arial"/>
          <w:sz w:val="20"/>
          <w:szCs w:val="20"/>
        </w:rPr>
        <w:t xml:space="preserve">-Smith Construction Company in the Amount of $2,255,932.37 </w:t>
      </w:r>
      <w:r w:rsidR="00C258AB" w:rsidRPr="00C4154F">
        <w:rPr>
          <w:rFonts w:ascii="Arial" w:hAnsi="Arial" w:cs="Arial"/>
          <w:sz w:val="20"/>
          <w:szCs w:val="20"/>
        </w:rPr>
        <w:t>Pending Approval from TDOT</w:t>
      </w:r>
    </w:p>
    <w:p w:rsidR="0079511D" w:rsidRPr="004533B4" w:rsidRDefault="0079511D" w:rsidP="0079511D">
      <w:pPr>
        <w:pStyle w:val="ListParagraph"/>
        <w:rPr>
          <w:rFonts w:ascii="Arial" w:hAnsi="Arial" w:cs="Arial"/>
          <w:sz w:val="8"/>
          <w:szCs w:val="8"/>
        </w:rPr>
      </w:pPr>
    </w:p>
    <w:p w:rsidR="00C4154F" w:rsidRDefault="00C4154F" w:rsidP="0057671E">
      <w:pPr>
        <w:numPr>
          <w:ilvl w:val="0"/>
          <w:numId w:val="16"/>
        </w:numPr>
        <w:ind w:left="720" w:right="468"/>
        <w:jc w:val="both"/>
        <w:rPr>
          <w:rFonts w:ascii="Arial" w:hAnsi="Arial" w:cs="Arial"/>
          <w:sz w:val="20"/>
          <w:szCs w:val="20"/>
        </w:rPr>
      </w:pPr>
      <w:r>
        <w:rPr>
          <w:rFonts w:ascii="Arial" w:hAnsi="Arial" w:cs="Arial"/>
          <w:sz w:val="20"/>
          <w:szCs w:val="20"/>
        </w:rPr>
        <w:t>Approve and Authorize the Mayor to Execute a Contract Between the East Tennessee Development District and the City of Kingston Providing for Local Planning Advisory Services</w:t>
      </w:r>
    </w:p>
    <w:p w:rsidR="00C4154F" w:rsidRPr="004533B4" w:rsidRDefault="00C4154F" w:rsidP="00C4154F">
      <w:pPr>
        <w:pStyle w:val="ListParagraph"/>
        <w:rPr>
          <w:rFonts w:ascii="Arial" w:hAnsi="Arial" w:cs="Arial"/>
          <w:sz w:val="8"/>
          <w:szCs w:val="8"/>
        </w:rPr>
      </w:pPr>
    </w:p>
    <w:p w:rsidR="00C258AB" w:rsidRDefault="00C258AB" w:rsidP="0057671E">
      <w:pPr>
        <w:numPr>
          <w:ilvl w:val="0"/>
          <w:numId w:val="16"/>
        </w:numPr>
        <w:ind w:left="720" w:right="468"/>
        <w:jc w:val="both"/>
        <w:rPr>
          <w:rFonts w:ascii="Arial" w:hAnsi="Arial" w:cs="Arial"/>
          <w:sz w:val="20"/>
          <w:szCs w:val="20"/>
        </w:rPr>
      </w:pPr>
      <w:r>
        <w:rPr>
          <w:rFonts w:ascii="Arial" w:hAnsi="Arial" w:cs="Arial"/>
          <w:sz w:val="20"/>
          <w:szCs w:val="20"/>
        </w:rPr>
        <w:t>Approve Local Planning Grant Application by the East Tennessee Development District</w:t>
      </w:r>
    </w:p>
    <w:p w:rsidR="00C258AB" w:rsidRPr="004533B4" w:rsidRDefault="00C258AB" w:rsidP="00C258AB">
      <w:pPr>
        <w:pStyle w:val="ListParagraph"/>
        <w:rPr>
          <w:rFonts w:ascii="Arial" w:hAnsi="Arial" w:cs="Arial"/>
          <w:sz w:val="8"/>
          <w:szCs w:val="8"/>
        </w:rPr>
      </w:pPr>
    </w:p>
    <w:p w:rsidR="006976B5" w:rsidRDefault="000B7113" w:rsidP="0057671E">
      <w:pPr>
        <w:numPr>
          <w:ilvl w:val="0"/>
          <w:numId w:val="16"/>
        </w:numPr>
        <w:ind w:left="720" w:right="468"/>
        <w:jc w:val="both"/>
        <w:rPr>
          <w:rFonts w:ascii="Arial" w:hAnsi="Arial" w:cs="Arial"/>
          <w:sz w:val="20"/>
          <w:szCs w:val="20"/>
        </w:rPr>
      </w:pPr>
      <w:r>
        <w:rPr>
          <w:rFonts w:ascii="Arial" w:hAnsi="Arial" w:cs="Arial"/>
          <w:sz w:val="20"/>
          <w:szCs w:val="20"/>
        </w:rPr>
        <w:t>Adopt a Resolution Authorizing the Establishment of a Boy Scouts of America Explorer Police Post in Kingston, Tennessee</w:t>
      </w:r>
    </w:p>
    <w:p w:rsidR="006C2F01" w:rsidRPr="004533B4" w:rsidRDefault="006C2F01" w:rsidP="006C2F01">
      <w:pPr>
        <w:pStyle w:val="ListParagraph"/>
        <w:rPr>
          <w:rFonts w:ascii="Arial" w:hAnsi="Arial" w:cs="Arial"/>
          <w:sz w:val="8"/>
          <w:szCs w:val="8"/>
        </w:rPr>
      </w:pPr>
    </w:p>
    <w:p w:rsidR="00C258AB" w:rsidRDefault="006C2F01" w:rsidP="00C258AB">
      <w:pPr>
        <w:numPr>
          <w:ilvl w:val="0"/>
          <w:numId w:val="16"/>
        </w:numPr>
        <w:ind w:left="720" w:right="468"/>
        <w:jc w:val="both"/>
        <w:rPr>
          <w:rFonts w:ascii="Arial" w:hAnsi="Arial" w:cs="Arial"/>
          <w:sz w:val="20"/>
          <w:szCs w:val="20"/>
        </w:rPr>
      </w:pPr>
      <w:r w:rsidRPr="004533B4">
        <w:rPr>
          <w:rFonts w:ascii="Arial" w:hAnsi="Arial" w:cs="Arial"/>
          <w:sz w:val="20"/>
          <w:szCs w:val="20"/>
        </w:rPr>
        <w:t>Adopt a Resolution</w:t>
      </w:r>
      <w:r w:rsidR="004533B4">
        <w:rPr>
          <w:rFonts w:ascii="Arial" w:hAnsi="Arial" w:cs="Arial"/>
          <w:sz w:val="20"/>
          <w:szCs w:val="20"/>
        </w:rPr>
        <w:t xml:space="preserve"> Calling on the Congress of the United States to Provide Relief to U.S. Counties, Cities, and Towns from the Department of Transportation Ruling on Reflectivity of Street Signs</w:t>
      </w:r>
    </w:p>
    <w:p w:rsidR="004533B4" w:rsidRPr="004533B4" w:rsidRDefault="004533B4" w:rsidP="004533B4">
      <w:pPr>
        <w:pStyle w:val="ListParagraph"/>
        <w:rPr>
          <w:rFonts w:ascii="Arial" w:hAnsi="Arial" w:cs="Arial"/>
          <w:sz w:val="8"/>
          <w:szCs w:val="8"/>
        </w:rPr>
      </w:pPr>
    </w:p>
    <w:p w:rsidR="009E41F6" w:rsidRDefault="009E41F6" w:rsidP="0057671E">
      <w:pPr>
        <w:numPr>
          <w:ilvl w:val="0"/>
          <w:numId w:val="16"/>
        </w:numPr>
        <w:ind w:left="720" w:right="468"/>
        <w:jc w:val="both"/>
        <w:rPr>
          <w:rFonts w:ascii="Arial" w:hAnsi="Arial" w:cs="Arial"/>
          <w:sz w:val="20"/>
          <w:szCs w:val="20"/>
        </w:rPr>
      </w:pPr>
      <w:r w:rsidRPr="006D4501">
        <w:rPr>
          <w:rFonts w:ascii="Arial" w:hAnsi="Arial" w:cs="Arial"/>
          <w:sz w:val="20"/>
          <w:szCs w:val="20"/>
        </w:rPr>
        <w:t xml:space="preserve">Council Appointment of Mr. Josh </w:t>
      </w:r>
      <w:proofErr w:type="spellStart"/>
      <w:r w:rsidRPr="006D4501">
        <w:rPr>
          <w:rFonts w:ascii="Arial" w:hAnsi="Arial" w:cs="Arial"/>
          <w:sz w:val="20"/>
          <w:szCs w:val="20"/>
        </w:rPr>
        <w:t>Igou</w:t>
      </w:r>
      <w:proofErr w:type="spellEnd"/>
      <w:r w:rsidRPr="006D4501">
        <w:rPr>
          <w:rFonts w:ascii="Arial" w:hAnsi="Arial" w:cs="Arial"/>
          <w:sz w:val="20"/>
          <w:szCs w:val="20"/>
        </w:rPr>
        <w:t xml:space="preserve"> to the Parks and Recreation Commission to a term beginning July 1, 2011, and ending June 30, 2015</w:t>
      </w:r>
    </w:p>
    <w:p w:rsidR="00C258AB" w:rsidRPr="004533B4" w:rsidRDefault="00C258AB" w:rsidP="00C258AB">
      <w:pPr>
        <w:pStyle w:val="ListParagraph"/>
        <w:rPr>
          <w:rFonts w:ascii="Arial" w:hAnsi="Arial" w:cs="Arial"/>
          <w:sz w:val="8"/>
          <w:szCs w:val="8"/>
        </w:rPr>
      </w:pPr>
    </w:p>
    <w:p w:rsidR="0014094C" w:rsidRDefault="0014094C" w:rsidP="0014094C">
      <w:pPr>
        <w:numPr>
          <w:ilvl w:val="0"/>
          <w:numId w:val="16"/>
        </w:numPr>
        <w:ind w:left="720"/>
        <w:jc w:val="both"/>
        <w:rPr>
          <w:rFonts w:ascii="Arial" w:hAnsi="Arial" w:cs="Arial"/>
          <w:sz w:val="20"/>
          <w:szCs w:val="20"/>
        </w:rPr>
      </w:pPr>
      <w:r w:rsidRPr="006D4501">
        <w:rPr>
          <w:rFonts w:ascii="Arial" w:hAnsi="Arial" w:cs="Arial"/>
          <w:sz w:val="20"/>
          <w:szCs w:val="20"/>
        </w:rPr>
        <w:t xml:space="preserve">Adopt a Resolution Authorizing the City of Kingston to Participate in The Pool’s “Safety Partners” Loss Control </w:t>
      </w:r>
      <w:r w:rsidRPr="006D4501">
        <w:rPr>
          <w:rFonts w:ascii="Arial" w:hAnsi="Arial" w:cs="Arial"/>
          <w:sz w:val="20"/>
          <w:szCs w:val="20"/>
          <w:u w:val="single"/>
        </w:rPr>
        <w:t>Matching</w:t>
      </w:r>
      <w:r w:rsidRPr="006D4501">
        <w:rPr>
          <w:rFonts w:ascii="Arial" w:hAnsi="Arial" w:cs="Arial"/>
          <w:sz w:val="20"/>
          <w:szCs w:val="20"/>
        </w:rPr>
        <w:t xml:space="preserve"> Safety Grant Program</w:t>
      </w:r>
    </w:p>
    <w:p w:rsidR="00C258AB" w:rsidRPr="004533B4" w:rsidRDefault="00C258AB" w:rsidP="00C258AB">
      <w:pPr>
        <w:pStyle w:val="ListParagraph"/>
        <w:rPr>
          <w:rFonts w:ascii="Arial" w:hAnsi="Arial" w:cs="Arial"/>
          <w:sz w:val="8"/>
          <w:szCs w:val="8"/>
        </w:rPr>
      </w:pPr>
    </w:p>
    <w:p w:rsidR="005E1C43" w:rsidRPr="00230F31" w:rsidRDefault="00C258AB" w:rsidP="005E1C43">
      <w:pPr>
        <w:numPr>
          <w:ilvl w:val="0"/>
          <w:numId w:val="16"/>
        </w:numPr>
        <w:ind w:left="720" w:right="468"/>
        <w:jc w:val="both"/>
        <w:rPr>
          <w:rFonts w:ascii="Arial" w:hAnsi="Arial" w:cs="Arial"/>
          <w:sz w:val="22"/>
          <w:szCs w:val="22"/>
        </w:rPr>
      </w:pPr>
      <w:r w:rsidRPr="00230F31">
        <w:rPr>
          <w:rFonts w:ascii="Arial" w:hAnsi="Arial" w:cs="Arial"/>
          <w:sz w:val="20"/>
          <w:szCs w:val="20"/>
        </w:rPr>
        <w:t>Approve City of Kingston Participating in the Development of a Business Incubator in Roane County to Create Jobs</w:t>
      </w:r>
    </w:p>
    <w:sectPr w:rsidR="005E1C43" w:rsidRPr="00230F31" w:rsidSect="005C4E31">
      <w:pgSz w:w="12240" w:h="20160" w:code="5"/>
      <w:pgMar w:top="576" w:right="1152" w:bottom="576" w:left="1627"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F4C4A"/>
    <w:multiLevelType w:val="hybridMultilevel"/>
    <w:tmpl w:val="EAA68868"/>
    <w:lvl w:ilvl="0" w:tplc="51D0F1C0">
      <w:start w:val="2"/>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8867DF"/>
    <w:multiLevelType w:val="hybridMultilevel"/>
    <w:tmpl w:val="43D6BC26"/>
    <w:lvl w:ilvl="0" w:tplc="04090015">
      <w:start w:val="1"/>
      <w:numFmt w:val="upperLetter"/>
      <w:lvlText w:val="%1."/>
      <w:lvlJc w:val="left"/>
      <w:pPr>
        <w:tabs>
          <w:tab w:val="num" w:pos="360"/>
        </w:tabs>
        <w:ind w:left="360" w:hanging="360"/>
      </w:pPr>
      <w:rPr>
        <w:rFonts w:hint="default"/>
        <w:b/>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9F38E5"/>
    <w:multiLevelType w:val="hybridMultilevel"/>
    <w:tmpl w:val="BF607596"/>
    <w:lvl w:ilvl="0" w:tplc="C7B63E08">
      <w:start w:val="8"/>
      <w:numFmt w:val="decimal"/>
      <w:lvlText w:val="%1."/>
      <w:lvlJc w:val="left"/>
      <w:pPr>
        <w:tabs>
          <w:tab w:val="num" w:pos="360"/>
        </w:tabs>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F373CC"/>
    <w:multiLevelType w:val="hybridMultilevel"/>
    <w:tmpl w:val="3E36F766"/>
    <w:lvl w:ilvl="0" w:tplc="821E3DE8">
      <w:start w:val="1"/>
      <w:numFmt w:val="upperLetter"/>
      <w:lvlText w:val="%1."/>
      <w:lvlJc w:val="left"/>
      <w:pPr>
        <w:tabs>
          <w:tab w:val="num" w:pos="360"/>
        </w:tabs>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CC5254"/>
    <w:multiLevelType w:val="hybridMultilevel"/>
    <w:tmpl w:val="421C81EE"/>
    <w:lvl w:ilvl="0" w:tplc="E9343210">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
    <w:nsid w:val="25DB6ED3"/>
    <w:multiLevelType w:val="hybridMultilevel"/>
    <w:tmpl w:val="973A26CE"/>
    <w:lvl w:ilvl="0" w:tplc="5E6CF1B8">
      <w:start w:val="1"/>
      <w:numFmt w:val="upperLetter"/>
      <w:lvlText w:val="%1."/>
      <w:lvlJc w:val="left"/>
      <w:pPr>
        <w:tabs>
          <w:tab w:val="num" w:pos="1080"/>
        </w:tabs>
        <w:ind w:left="1080" w:hanging="360"/>
      </w:pPr>
      <w:rPr>
        <w:rFonts w:hint="default"/>
      </w:rPr>
    </w:lvl>
    <w:lvl w:ilvl="1" w:tplc="04090011">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F7B3FE3"/>
    <w:multiLevelType w:val="hybridMultilevel"/>
    <w:tmpl w:val="49907548"/>
    <w:lvl w:ilvl="0" w:tplc="2564F75A">
      <w:start w:val="7"/>
      <w:numFmt w:val="decimal"/>
      <w:lvlText w:val="%1."/>
      <w:lvlJc w:val="left"/>
      <w:pPr>
        <w:tabs>
          <w:tab w:val="num" w:pos="360"/>
        </w:tabs>
        <w:ind w:left="360" w:hanging="360"/>
      </w:pPr>
      <w:rPr>
        <w:rFonts w:hint="default"/>
        <w:b/>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D77F76"/>
    <w:multiLevelType w:val="hybridMultilevel"/>
    <w:tmpl w:val="4CAAA01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D0950B6"/>
    <w:multiLevelType w:val="hybridMultilevel"/>
    <w:tmpl w:val="02A4A520"/>
    <w:lvl w:ilvl="0" w:tplc="EB18B2D0">
      <w:start w:val="1"/>
      <w:numFmt w:val="upperLetter"/>
      <w:lvlText w:val="%1."/>
      <w:lvlJc w:val="left"/>
      <w:pPr>
        <w:ind w:left="810" w:hanging="360"/>
      </w:pPr>
      <w:rPr>
        <w:rFonts w:hint="default"/>
      </w:rPr>
    </w:lvl>
    <w:lvl w:ilvl="1" w:tplc="04090011">
      <w:start w:val="1"/>
      <w:numFmt w:val="decimal"/>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nsid w:val="41406F2C"/>
    <w:multiLevelType w:val="hybridMultilevel"/>
    <w:tmpl w:val="897861CC"/>
    <w:lvl w:ilvl="0" w:tplc="A5AC1F70">
      <w:start w:val="1"/>
      <w:numFmt w:val="upperLetter"/>
      <w:lvlText w:val="%1."/>
      <w:lvlJc w:val="left"/>
      <w:pPr>
        <w:tabs>
          <w:tab w:val="num" w:pos="360"/>
        </w:tabs>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D6C7AF2"/>
    <w:multiLevelType w:val="hybridMultilevel"/>
    <w:tmpl w:val="4B3A7B18"/>
    <w:lvl w:ilvl="0" w:tplc="C254C784">
      <w:start w:val="1"/>
      <w:numFmt w:val="upperLetter"/>
      <w:lvlText w:val="%1."/>
      <w:lvlJc w:val="left"/>
      <w:pPr>
        <w:tabs>
          <w:tab w:val="num" w:pos="720"/>
        </w:tabs>
        <w:ind w:left="72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636129C"/>
    <w:multiLevelType w:val="hybridMultilevel"/>
    <w:tmpl w:val="CB1CAE08"/>
    <w:lvl w:ilvl="0" w:tplc="72C2EC7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59DC118D"/>
    <w:multiLevelType w:val="hybridMultilevel"/>
    <w:tmpl w:val="0E006B44"/>
    <w:lvl w:ilvl="0" w:tplc="E48A09DC">
      <w:start w:val="1"/>
      <w:numFmt w:val="upperLetter"/>
      <w:lvlText w:val="%1."/>
      <w:lvlJc w:val="left"/>
      <w:pPr>
        <w:tabs>
          <w:tab w:val="num" w:pos="360"/>
        </w:tabs>
        <w:ind w:left="36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1BB03BA"/>
    <w:multiLevelType w:val="hybridMultilevel"/>
    <w:tmpl w:val="CCCAEB02"/>
    <w:lvl w:ilvl="0" w:tplc="1566593C">
      <w:start w:val="1"/>
      <w:numFmt w:val="decimal"/>
      <w:lvlText w:val="%1."/>
      <w:lvlJc w:val="left"/>
      <w:pPr>
        <w:tabs>
          <w:tab w:val="num" w:pos="360"/>
        </w:tabs>
        <w:ind w:left="360" w:hanging="360"/>
      </w:pPr>
      <w:rPr>
        <w:rFonts w:hint="default"/>
        <w:b/>
      </w:rPr>
    </w:lvl>
    <w:lvl w:ilvl="1" w:tplc="071AC9AC">
      <w:start w:val="1"/>
      <w:numFmt w:val="upperLetter"/>
      <w:lvlText w:val="%2."/>
      <w:lvlJc w:val="left"/>
      <w:pPr>
        <w:tabs>
          <w:tab w:val="num" w:pos="1080"/>
        </w:tabs>
        <w:ind w:left="1080" w:hanging="360"/>
      </w:pPr>
    </w:lvl>
    <w:lvl w:ilvl="2" w:tplc="04090001">
      <w:start w:val="1"/>
      <w:numFmt w:val="bullet"/>
      <w:lvlText w:val=""/>
      <w:lvlJc w:val="left"/>
      <w:pPr>
        <w:tabs>
          <w:tab w:val="num" w:pos="1980"/>
        </w:tabs>
        <w:ind w:left="1980" w:hanging="360"/>
      </w:pPr>
      <w:rPr>
        <w:rFonts w:ascii="Symbol" w:hAnsi="Symbol"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6CCE5A29"/>
    <w:multiLevelType w:val="hybridMultilevel"/>
    <w:tmpl w:val="487ACE96"/>
    <w:lvl w:ilvl="0" w:tplc="CFB608B8">
      <w:start w:val="4"/>
      <w:numFmt w:val="decimal"/>
      <w:lvlText w:val="%1."/>
      <w:lvlJc w:val="left"/>
      <w:pPr>
        <w:tabs>
          <w:tab w:val="num" w:pos="360"/>
        </w:tabs>
        <w:ind w:left="360" w:hanging="360"/>
      </w:pPr>
      <w:rPr>
        <w:rFonts w:hint="default"/>
        <w:b/>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D726E98"/>
    <w:multiLevelType w:val="hybridMultilevel"/>
    <w:tmpl w:val="FF0629B6"/>
    <w:lvl w:ilvl="0" w:tplc="0409000F">
      <w:start w:val="1"/>
      <w:numFmt w:val="decimal"/>
      <w:lvlText w:val="%1."/>
      <w:lvlJc w:val="left"/>
      <w:pPr>
        <w:tabs>
          <w:tab w:val="num" w:pos="360"/>
        </w:tabs>
        <w:ind w:left="360" w:hanging="360"/>
      </w:pPr>
      <w:rPr>
        <w:rFonts w:hint="default"/>
        <w:b/>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3B413D5"/>
    <w:multiLevelType w:val="hybridMultilevel"/>
    <w:tmpl w:val="FBE2B85A"/>
    <w:lvl w:ilvl="0" w:tplc="B50053D0">
      <w:start w:val="3"/>
      <w:numFmt w:val="upperLetter"/>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CB343C6"/>
    <w:multiLevelType w:val="hybridMultilevel"/>
    <w:tmpl w:val="8E12AF9C"/>
    <w:lvl w:ilvl="0" w:tplc="C8E8E9B2">
      <w:start w:val="1"/>
      <w:numFmt w:val="upperLetter"/>
      <w:lvlText w:val="%1."/>
      <w:lvlJc w:val="left"/>
      <w:pPr>
        <w:tabs>
          <w:tab w:val="num" w:pos="-1080"/>
        </w:tabs>
        <w:ind w:left="-1080" w:hanging="360"/>
      </w:pPr>
      <w:rPr>
        <w:rFonts w:hint="default"/>
        <w:b/>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num w:numId="1">
    <w:abstractNumId w:val="1"/>
  </w:num>
  <w:num w:numId="2">
    <w:abstractNumId w:val="17"/>
  </w:num>
  <w:num w:numId="3">
    <w:abstractNumId w:val="13"/>
  </w:num>
  <w:num w:numId="4">
    <w:abstractNumId w:val="14"/>
  </w:num>
  <w:num w:numId="5">
    <w:abstractNumId w:val="15"/>
  </w:num>
  <w:num w:numId="6">
    <w:abstractNumId w:val="5"/>
  </w:num>
  <w:num w:numId="7">
    <w:abstractNumId w:val="6"/>
  </w:num>
  <w:num w:numId="8">
    <w:abstractNumId w:val="9"/>
  </w:num>
  <w:num w:numId="9">
    <w:abstractNumId w:val="3"/>
  </w:num>
  <w:num w:numId="10">
    <w:abstractNumId w:val="10"/>
  </w:num>
  <w:num w:numId="11">
    <w:abstractNumId w:val="2"/>
  </w:num>
  <w:num w:numId="12">
    <w:abstractNumId w:val="12"/>
  </w:num>
  <w:num w:numId="13">
    <w:abstractNumId w:val="11"/>
  </w:num>
  <w:num w:numId="14">
    <w:abstractNumId w:val="7"/>
  </w:num>
  <w:num w:numId="15">
    <w:abstractNumId w:val="4"/>
  </w:num>
  <w:num w:numId="16">
    <w:abstractNumId w:val="8"/>
  </w:num>
  <w:num w:numId="17">
    <w:abstractNumId w:val="16"/>
  </w:num>
  <w:num w:numId="1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CE5C25"/>
    <w:rsid w:val="00026969"/>
    <w:rsid w:val="00051A5B"/>
    <w:rsid w:val="000712FE"/>
    <w:rsid w:val="00091BF7"/>
    <w:rsid w:val="000A07BF"/>
    <w:rsid w:val="000B6152"/>
    <w:rsid w:val="000B7113"/>
    <w:rsid w:val="000C0D26"/>
    <w:rsid w:val="000D7133"/>
    <w:rsid w:val="000D728F"/>
    <w:rsid w:val="00115D16"/>
    <w:rsid w:val="0014094C"/>
    <w:rsid w:val="0017029E"/>
    <w:rsid w:val="00181C62"/>
    <w:rsid w:val="00182D8A"/>
    <w:rsid w:val="00197362"/>
    <w:rsid w:val="001A2B08"/>
    <w:rsid w:val="001B3FF8"/>
    <w:rsid w:val="001C29B3"/>
    <w:rsid w:val="001D7FF2"/>
    <w:rsid w:val="001E0889"/>
    <w:rsid w:val="00200E9F"/>
    <w:rsid w:val="00214F4D"/>
    <w:rsid w:val="0022597E"/>
    <w:rsid w:val="00227478"/>
    <w:rsid w:val="00230F31"/>
    <w:rsid w:val="0024576F"/>
    <w:rsid w:val="002D67B5"/>
    <w:rsid w:val="002E43A0"/>
    <w:rsid w:val="002E5CA1"/>
    <w:rsid w:val="00303635"/>
    <w:rsid w:val="00307E67"/>
    <w:rsid w:val="003118BB"/>
    <w:rsid w:val="00331688"/>
    <w:rsid w:val="003435E6"/>
    <w:rsid w:val="00345B6C"/>
    <w:rsid w:val="003716E4"/>
    <w:rsid w:val="00371B31"/>
    <w:rsid w:val="003859CF"/>
    <w:rsid w:val="003C5527"/>
    <w:rsid w:val="003D6F03"/>
    <w:rsid w:val="003E7488"/>
    <w:rsid w:val="00440E8A"/>
    <w:rsid w:val="00444B2E"/>
    <w:rsid w:val="004533B4"/>
    <w:rsid w:val="00462224"/>
    <w:rsid w:val="004707B0"/>
    <w:rsid w:val="00481DD9"/>
    <w:rsid w:val="0048560F"/>
    <w:rsid w:val="00486C2D"/>
    <w:rsid w:val="004953F6"/>
    <w:rsid w:val="004A4C48"/>
    <w:rsid w:val="004A54FE"/>
    <w:rsid w:val="004C01D2"/>
    <w:rsid w:val="004D761E"/>
    <w:rsid w:val="004E2208"/>
    <w:rsid w:val="0050127E"/>
    <w:rsid w:val="00512F56"/>
    <w:rsid w:val="00522371"/>
    <w:rsid w:val="0052600A"/>
    <w:rsid w:val="005356A4"/>
    <w:rsid w:val="0053617B"/>
    <w:rsid w:val="0055284E"/>
    <w:rsid w:val="005604CC"/>
    <w:rsid w:val="0057671E"/>
    <w:rsid w:val="00593B74"/>
    <w:rsid w:val="00596A2B"/>
    <w:rsid w:val="005A00A9"/>
    <w:rsid w:val="005C4583"/>
    <w:rsid w:val="005C4E31"/>
    <w:rsid w:val="005D6C1B"/>
    <w:rsid w:val="005E1C43"/>
    <w:rsid w:val="006062B2"/>
    <w:rsid w:val="00623A07"/>
    <w:rsid w:val="00632DB0"/>
    <w:rsid w:val="006535A9"/>
    <w:rsid w:val="00657F1A"/>
    <w:rsid w:val="006644A2"/>
    <w:rsid w:val="0068386A"/>
    <w:rsid w:val="006953BA"/>
    <w:rsid w:val="006976B5"/>
    <w:rsid w:val="006B2CC2"/>
    <w:rsid w:val="006C0B2B"/>
    <w:rsid w:val="006C2F01"/>
    <w:rsid w:val="006D4501"/>
    <w:rsid w:val="006D75F2"/>
    <w:rsid w:val="00753DE1"/>
    <w:rsid w:val="00785581"/>
    <w:rsid w:val="00786FF6"/>
    <w:rsid w:val="007873BC"/>
    <w:rsid w:val="0079511D"/>
    <w:rsid w:val="007B305F"/>
    <w:rsid w:val="007B33F8"/>
    <w:rsid w:val="007B64AC"/>
    <w:rsid w:val="007C0F29"/>
    <w:rsid w:val="007F3E75"/>
    <w:rsid w:val="007F3F99"/>
    <w:rsid w:val="007F532D"/>
    <w:rsid w:val="00803574"/>
    <w:rsid w:val="00815E53"/>
    <w:rsid w:val="00847B5E"/>
    <w:rsid w:val="00861FAF"/>
    <w:rsid w:val="008A7B1F"/>
    <w:rsid w:val="008C2971"/>
    <w:rsid w:val="008C682E"/>
    <w:rsid w:val="008C7A3A"/>
    <w:rsid w:val="008D22CB"/>
    <w:rsid w:val="008E0F66"/>
    <w:rsid w:val="008E63DE"/>
    <w:rsid w:val="00910E13"/>
    <w:rsid w:val="00955A76"/>
    <w:rsid w:val="00967618"/>
    <w:rsid w:val="009C7603"/>
    <w:rsid w:val="009D2114"/>
    <w:rsid w:val="009E41F6"/>
    <w:rsid w:val="009E7241"/>
    <w:rsid w:val="00A02604"/>
    <w:rsid w:val="00A15E7B"/>
    <w:rsid w:val="00A26724"/>
    <w:rsid w:val="00A34158"/>
    <w:rsid w:val="00A44309"/>
    <w:rsid w:val="00A479B0"/>
    <w:rsid w:val="00A50D94"/>
    <w:rsid w:val="00A56116"/>
    <w:rsid w:val="00A81434"/>
    <w:rsid w:val="00AE03BD"/>
    <w:rsid w:val="00B0222B"/>
    <w:rsid w:val="00B02C01"/>
    <w:rsid w:val="00B22CEF"/>
    <w:rsid w:val="00B2744D"/>
    <w:rsid w:val="00B4713A"/>
    <w:rsid w:val="00B500E5"/>
    <w:rsid w:val="00B64776"/>
    <w:rsid w:val="00B77683"/>
    <w:rsid w:val="00BA1868"/>
    <w:rsid w:val="00BA4A7D"/>
    <w:rsid w:val="00BE2549"/>
    <w:rsid w:val="00BE4F89"/>
    <w:rsid w:val="00BF35AF"/>
    <w:rsid w:val="00C258AB"/>
    <w:rsid w:val="00C2612A"/>
    <w:rsid w:val="00C267B9"/>
    <w:rsid w:val="00C4154F"/>
    <w:rsid w:val="00C42011"/>
    <w:rsid w:val="00C433AF"/>
    <w:rsid w:val="00C7470D"/>
    <w:rsid w:val="00C958B3"/>
    <w:rsid w:val="00C9635D"/>
    <w:rsid w:val="00CC19A3"/>
    <w:rsid w:val="00CC386B"/>
    <w:rsid w:val="00CE5C25"/>
    <w:rsid w:val="00CF4DE8"/>
    <w:rsid w:val="00D02A2F"/>
    <w:rsid w:val="00D176EF"/>
    <w:rsid w:val="00D42AD5"/>
    <w:rsid w:val="00D54F81"/>
    <w:rsid w:val="00D67A45"/>
    <w:rsid w:val="00DA3E71"/>
    <w:rsid w:val="00DB5B52"/>
    <w:rsid w:val="00DC0069"/>
    <w:rsid w:val="00DC35A4"/>
    <w:rsid w:val="00DC7572"/>
    <w:rsid w:val="00E15089"/>
    <w:rsid w:val="00E41F87"/>
    <w:rsid w:val="00E600E3"/>
    <w:rsid w:val="00E60808"/>
    <w:rsid w:val="00E65E3E"/>
    <w:rsid w:val="00E872B2"/>
    <w:rsid w:val="00EB39F7"/>
    <w:rsid w:val="00EC1DEB"/>
    <w:rsid w:val="00EC6E74"/>
    <w:rsid w:val="00ED3AA7"/>
    <w:rsid w:val="00F110C1"/>
    <w:rsid w:val="00F13C6A"/>
    <w:rsid w:val="00F21264"/>
    <w:rsid w:val="00F22A04"/>
    <w:rsid w:val="00F24A4D"/>
    <w:rsid w:val="00F27F26"/>
    <w:rsid w:val="00F35A11"/>
    <w:rsid w:val="00F43CCF"/>
    <w:rsid w:val="00F6679E"/>
    <w:rsid w:val="00F8387D"/>
    <w:rsid w:val="00F84B4E"/>
    <w:rsid w:val="00FA1AD3"/>
    <w:rsid w:val="00FB2586"/>
    <w:rsid w:val="00FC374E"/>
    <w:rsid w:val="00FF43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C25"/>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5C25"/>
    <w:pPr>
      <w:ind w:left="720"/>
    </w:pPr>
  </w:style>
  <w:style w:type="paragraph" w:styleId="BalloonText">
    <w:name w:val="Balloon Text"/>
    <w:basedOn w:val="Normal"/>
    <w:link w:val="BalloonTextChar"/>
    <w:uiPriority w:val="99"/>
    <w:semiHidden/>
    <w:unhideWhenUsed/>
    <w:rsid w:val="00F8387D"/>
    <w:rPr>
      <w:rFonts w:ascii="Tahoma" w:hAnsi="Tahoma" w:cs="Tahoma"/>
      <w:sz w:val="16"/>
      <w:szCs w:val="16"/>
    </w:rPr>
  </w:style>
  <w:style w:type="character" w:customStyle="1" w:styleId="BalloonTextChar">
    <w:name w:val="Balloon Text Char"/>
    <w:basedOn w:val="DefaultParagraphFont"/>
    <w:link w:val="BalloonText"/>
    <w:uiPriority w:val="99"/>
    <w:semiHidden/>
    <w:rsid w:val="00F8387D"/>
    <w:rPr>
      <w:rFonts w:ascii="Tahoma" w:eastAsia="Times New Roman" w:hAnsi="Tahoma" w:cs="Tahoma"/>
      <w:sz w:val="16"/>
      <w:szCs w:val="16"/>
    </w:rPr>
  </w:style>
  <w:style w:type="paragraph" w:styleId="BodyText2">
    <w:name w:val="Body Text 2"/>
    <w:basedOn w:val="Normal"/>
    <w:link w:val="BodyText2Char"/>
    <w:rsid w:val="005C4E31"/>
    <w:pPr>
      <w:jc w:val="center"/>
    </w:pPr>
    <w:rPr>
      <w:rFonts w:ascii="Palatino" w:hAnsi="Palatino"/>
      <w:b/>
      <w:sz w:val="20"/>
      <w:szCs w:val="20"/>
    </w:rPr>
  </w:style>
  <w:style w:type="character" w:customStyle="1" w:styleId="BodyText2Char">
    <w:name w:val="Body Text 2 Char"/>
    <w:basedOn w:val="DefaultParagraphFont"/>
    <w:link w:val="BodyText2"/>
    <w:rsid w:val="005C4E31"/>
    <w:rPr>
      <w:rFonts w:ascii="Palatino" w:eastAsia="Times New Roman" w:hAnsi="Palatino" w:cs="Times New Roman"/>
      <w:b/>
      <w:sz w:val="20"/>
      <w:szCs w:val="20"/>
    </w:rPr>
  </w:style>
  <w:style w:type="paragraph" w:styleId="BodyText">
    <w:name w:val="Body Text"/>
    <w:basedOn w:val="Normal"/>
    <w:link w:val="BodyTextChar"/>
    <w:uiPriority w:val="99"/>
    <w:semiHidden/>
    <w:unhideWhenUsed/>
    <w:rsid w:val="005C4E31"/>
    <w:pPr>
      <w:spacing w:after="120"/>
    </w:pPr>
  </w:style>
  <w:style w:type="character" w:customStyle="1" w:styleId="BodyTextChar">
    <w:name w:val="Body Text Char"/>
    <w:basedOn w:val="DefaultParagraphFont"/>
    <w:link w:val="BodyText"/>
    <w:uiPriority w:val="99"/>
    <w:semiHidden/>
    <w:rsid w:val="005C4E31"/>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1</Pages>
  <Words>473</Words>
  <Characters>2701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Joyce</dc:creator>
  <cp:lastModifiedBy>Joyce</cp:lastModifiedBy>
  <cp:revision>16</cp:revision>
  <cp:lastPrinted>2011-08-05T13:54:00Z</cp:lastPrinted>
  <dcterms:created xsi:type="dcterms:W3CDTF">2011-07-14T12:52:00Z</dcterms:created>
  <dcterms:modified xsi:type="dcterms:W3CDTF">2011-08-05T15:13:00Z</dcterms:modified>
</cp:coreProperties>
</file>