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08" w:rsidRDefault="004E2208" w:rsidP="004E2208">
      <w:pPr>
        <w:jc w:val="center"/>
        <w:rPr>
          <w:b/>
          <w:sz w:val="22"/>
          <w:szCs w:val="22"/>
        </w:rPr>
      </w:pPr>
      <w:r>
        <w:rPr>
          <w:noProof/>
          <w:sz w:val="22"/>
          <w:szCs w:val="22"/>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-66675</wp:posOffset>
            </wp:positionV>
            <wp:extent cx="1371600" cy="7118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1600" cy="711835"/>
                    </a:xfrm>
                    <a:prstGeom prst="rect">
                      <a:avLst/>
                    </a:prstGeom>
                    <a:noFill/>
                  </pic:spPr>
                </pic:pic>
              </a:graphicData>
            </a:graphic>
          </wp:anchor>
        </w:drawing>
      </w:r>
    </w:p>
    <w:p w:rsidR="004E2208" w:rsidRDefault="004E2208" w:rsidP="004E2208">
      <w:pPr>
        <w:jc w:val="center"/>
        <w:rPr>
          <w:b/>
          <w:sz w:val="22"/>
          <w:szCs w:val="22"/>
        </w:rPr>
      </w:pPr>
    </w:p>
    <w:p w:rsidR="004E2208" w:rsidRDefault="004E2208" w:rsidP="004E2208">
      <w:pPr>
        <w:jc w:val="center"/>
        <w:rPr>
          <w:b/>
          <w:sz w:val="22"/>
          <w:szCs w:val="22"/>
        </w:rPr>
      </w:pPr>
    </w:p>
    <w:p w:rsidR="004E2208" w:rsidRPr="00144027" w:rsidRDefault="004E2208" w:rsidP="004E2208">
      <w:pPr>
        <w:jc w:val="center"/>
        <w:rPr>
          <w:b/>
          <w:sz w:val="8"/>
          <w:szCs w:val="8"/>
        </w:rPr>
      </w:pPr>
    </w:p>
    <w:p w:rsidR="008C7A3A" w:rsidRDefault="008C7A3A" w:rsidP="004E2208">
      <w:pPr>
        <w:jc w:val="center"/>
        <w:rPr>
          <w:b/>
          <w:sz w:val="22"/>
          <w:szCs w:val="22"/>
        </w:rPr>
      </w:pPr>
    </w:p>
    <w:p w:rsidR="004E2208" w:rsidRDefault="004707B0" w:rsidP="004E2208">
      <w:pPr>
        <w:jc w:val="center"/>
        <w:rPr>
          <w:b/>
          <w:sz w:val="22"/>
          <w:szCs w:val="22"/>
        </w:rPr>
      </w:pPr>
      <w:r>
        <w:rPr>
          <w:b/>
          <w:sz w:val="22"/>
          <w:szCs w:val="22"/>
        </w:rPr>
        <w:t>REGULAR</w:t>
      </w:r>
      <w:r w:rsidR="004E2208">
        <w:rPr>
          <w:b/>
          <w:sz w:val="22"/>
          <w:szCs w:val="22"/>
        </w:rPr>
        <w:t xml:space="preserve"> MEETING</w:t>
      </w:r>
      <w:r w:rsidR="004E2208" w:rsidRPr="006D3465">
        <w:rPr>
          <w:b/>
          <w:sz w:val="22"/>
          <w:szCs w:val="22"/>
        </w:rPr>
        <w:t xml:space="preserve"> </w:t>
      </w:r>
    </w:p>
    <w:p w:rsidR="004E2208" w:rsidRDefault="004E2208" w:rsidP="004E2208">
      <w:pPr>
        <w:jc w:val="center"/>
        <w:rPr>
          <w:b/>
          <w:sz w:val="22"/>
          <w:szCs w:val="22"/>
        </w:rPr>
      </w:pPr>
      <w:r w:rsidRPr="006D3465">
        <w:rPr>
          <w:b/>
          <w:sz w:val="22"/>
          <w:szCs w:val="22"/>
        </w:rPr>
        <w:t>KINGSTON CITY COUNCIL</w:t>
      </w:r>
    </w:p>
    <w:p w:rsidR="0055284E" w:rsidRDefault="0055284E" w:rsidP="0055284E">
      <w:pPr>
        <w:jc w:val="center"/>
        <w:rPr>
          <w:b/>
          <w:sz w:val="22"/>
          <w:szCs w:val="22"/>
        </w:rPr>
      </w:pPr>
      <w:r>
        <w:rPr>
          <w:b/>
          <w:sz w:val="22"/>
          <w:szCs w:val="22"/>
        </w:rPr>
        <w:t>AUGUST 10, 2010</w:t>
      </w:r>
      <w:r w:rsidRPr="006D3465">
        <w:rPr>
          <w:b/>
          <w:sz w:val="22"/>
          <w:szCs w:val="22"/>
        </w:rPr>
        <w:t xml:space="preserve"> – </w:t>
      </w:r>
      <w:r>
        <w:rPr>
          <w:b/>
          <w:sz w:val="22"/>
          <w:szCs w:val="22"/>
        </w:rPr>
        <w:t>7</w:t>
      </w:r>
      <w:r w:rsidRPr="006D3465">
        <w:rPr>
          <w:b/>
          <w:sz w:val="22"/>
          <w:szCs w:val="22"/>
        </w:rPr>
        <w:t xml:space="preserve"> P.M.</w:t>
      </w:r>
    </w:p>
    <w:p w:rsidR="004E2208" w:rsidRPr="00182D8A" w:rsidRDefault="004E2208" w:rsidP="00182D8A">
      <w:pPr>
        <w:rPr>
          <w:b/>
          <w:sz w:val="8"/>
          <w:szCs w:val="8"/>
        </w:rPr>
      </w:pPr>
    </w:p>
    <w:p w:rsidR="004E2208" w:rsidRDefault="004E2208" w:rsidP="004E2208">
      <w:pPr>
        <w:jc w:val="center"/>
        <w:rPr>
          <w:b/>
          <w:sz w:val="22"/>
          <w:szCs w:val="22"/>
        </w:rPr>
      </w:pPr>
      <w:r w:rsidRPr="006D3465">
        <w:rPr>
          <w:b/>
          <w:sz w:val="22"/>
          <w:szCs w:val="22"/>
        </w:rPr>
        <w:t>A G E N D A</w:t>
      </w:r>
    </w:p>
    <w:p w:rsidR="004E2208" w:rsidRPr="006D3465" w:rsidRDefault="004E2208" w:rsidP="004E2208">
      <w:pPr>
        <w:numPr>
          <w:ilvl w:val="0"/>
          <w:numId w:val="3"/>
        </w:numPr>
        <w:rPr>
          <w:b/>
          <w:sz w:val="22"/>
          <w:szCs w:val="22"/>
        </w:rPr>
      </w:pPr>
      <w:r w:rsidRPr="006D3465">
        <w:rPr>
          <w:b/>
          <w:sz w:val="22"/>
          <w:szCs w:val="22"/>
        </w:rPr>
        <w:t>Call to order</w:t>
      </w:r>
    </w:p>
    <w:p w:rsidR="004E2208" w:rsidRPr="006D3465" w:rsidRDefault="004E2208" w:rsidP="004E2208">
      <w:pPr>
        <w:numPr>
          <w:ilvl w:val="0"/>
          <w:numId w:val="3"/>
        </w:numPr>
        <w:rPr>
          <w:b/>
          <w:sz w:val="22"/>
          <w:szCs w:val="22"/>
        </w:rPr>
      </w:pPr>
      <w:r w:rsidRPr="006D3465">
        <w:rPr>
          <w:b/>
          <w:sz w:val="22"/>
          <w:szCs w:val="22"/>
        </w:rPr>
        <w:t>Invocation and pledge</w:t>
      </w:r>
    </w:p>
    <w:p w:rsidR="004E2208" w:rsidRDefault="004E2208" w:rsidP="004E2208">
      <w:pPr>
        <w:numPr>
          <w:ilvl w:val="0"/>
          <w:numId w:val="3"/>
        </w:numPr>
        <w:rPr>
          <w:b/>
          <w:sz w:val="22"/>
          <w:szCs w:val="22"/>
        </w:rPr>
      </w:pPr>
      <w:r w:rsidRPr="006D3465">
        <w:rPr>
          <w:b/>
          <w:sz w:val="22"/>
          <w:szCs w:val="22"/>
        </w:rPr>
        <w:t>Roll call</w:t>
      </w:r>
    </w:p>
    <w:p w:rsidR="0055284E" w:rsidRDefault="0055284E" w:rsidP="004E2208">
      <w:pPr>
        <w:numPr>
          <w:ilvl w:val="0"/>
          <w:numId w:val="3"/>
        </w:numPr>
        <w:rPr>
          <w:b/>
          <w:sz w:val="22"/>
          <w:szCs w:val="22"/>
        </w:rPr>
      </w:pPr>
      <w:r>
        <w:rPr>
          <w:b/>
          <w:sz w:val="22"/>
          <w:szCs w:val="22"/>
        </w:rPr>
        <w:t>Approval of Previous Minutes</w:t>
      </w:r>
    </w:p>
    <w:p w:rsidR="004E2208" w:rsidRDefault="004E2208" w:rsidP="00FA1AD3">
      <w:pPr>
        <w:numPr>
          <w:ilvl w:val="0"/>
          <w:numId w:val="3"/>
        </w:numPr>
        <w:jc w:val="both"/>
        <w:rPr>
          <w:b/>
          <w:sz w:val="22"/>
          <w:szCs w:val="22"/>
        </w:rPr>
      </w:pPr>
      <w:r w:rsidRPr="00297DCC">
        <w:rPr>
          <w:b/>
          <w:sz w:val="22"/>
          <w:szCs w:val="22"/>
        </w:rPr>
        <w:t>Citizen Comments/Persons to Appear</w:t>
      </w:r>
    </w:p>
    <w:p w:rsidR="005C4583" w:rsidRDefault="005C4583" w:rsidP="00FA1AD3">
      <w:pPr>
        <w:numPr>
          <w:ilvl w:val="1"/>
          <w:numId w:val="3"/>
        </w:numPr>
        <w:jc w:val="both"/>
        <w:rPr>
          <w:b/>
          <w:sz w:val="22"/>
          <w:szCs w:val="22"/>
        </w:rPr>
      </w:pPr>
      <w:r>
        <w:rPr>
          <w:b/>
          <w:sz w:val="22"/>
          <w:szCs w:val="22"/>
        </w:rPr>
        <w:t>Presentation of a Proclamation to Hunter McClure by Rosemary Alexander, Tennessee Education Chairman, Avery Trace DAR and Jane McPherson, Regent of Avery Trace DAR</w:t>
      </w:r>
    </w:p>
    <w:p w:rsidR="00786FF6" w:rsidRPr="00297DCC" w:rsidRDefault="00786FF6" w:rsidP="00FA1AD3">
      <w:pPr>
        <w:tabs>
          <w:tab w:val="left" w:pos="360"/>
        </w:tabs>
        <w:jc w:val="both"/>
        <w:rPr>
          <w:b/>
          <w:sz w:val="22"/>
          <w:szCs w:val="22"/>
        </w:rPr>
      </w:pPr>
      <w:r w:rsidRPr="00297DCC">
        <w:rPr>
          <w:b/>
          <w:sz w:val="22"/>
          <w:szCs w:val="22"/>
        </w:rPr>
        <w:t>6.</w:t>
      </w:r>
      <w:r w:rsidRPr="00297DCC">
        <w:rPr>
          <w:b/>
          <w:sz w:val="22"/>
          <w:szCs w:val="22"/>
        </w:rPr>
        <w:tab/>
        <w:t>Reports</w:t>
      </w:r>
    </w:p>
    <w:p w:rsidR="00786FF6" w:rsidRDefault="00786FF6" w:rsidP="00FA1AD3">
      <w:pPr>
        <w:numPr>
          <w:ilvl w:val="0"/>
          <w:numId w:val="6"/>
        </w:numPr>
        <w:tabs>
          <w:tab w:val="left" w:pos="720"/>
        </w:tabs>
        <w:jc w:val="both"/>
        <w:rPr>
          <w:b/>
          <w:sz w:val="22"/>
          <w:szCs w:val="22"/>
        </w:rPr>
      </w:pPr>
      <w:r w:rsidRPr="00297DCC">
        <w:rPr>
          <w:b/>
          <w:sz w:val="22"/>
          <w:szCs w:val="22"/>
        </w:rPr>
        <w:t>Reports by Mayor and Council Members</w:t>
      </w:r>
    </w:p>
    <w:p w:rsidR="00786FF6" w:rsidRPr="00297DCC" w:rsidRDefault="00786FF6" w:rsidP="00FA1AD3">
      <w:pPr>
        <w:numPr>
          <w:ilvl w:val="0"/>
          <w:numId w:val="6"/>
        </w:numPr>
        <w:tabs>
          <w:tab w:val="left" w:pos="720"/>
        </w:tabs>
        <w:jc w:val="both"/>
        <w:rPr>
          <w:b/>
          <w:sz w:val="22"/>
          <w:szCs w:val="22"/>
        </w:rPr>
      </w:pPr>
      <w:r w:rsidRPr="00297DCC">
        <w:rPr>
          <w:b/>
          <w:sz w:val="22"/>
          <w:szCs w:val="22"/>
        </w:rPr>
        <w:t>Department Reports</w:t>
      </w:r>
    </w:p>
    <w:p w:rsidR="00786FF6" w:rsidRPr="00297DCC" w:rsidRDefault="00786FF6" w:rsidP="00FA1AD3">
      <w:pPr>
        <w:numPr>
          <w:ilvl w:val="0"/>
          <w:numId w:val="6"/>
        </w:numPr>
        <w:tabs>
          <w:tab w:val="left" w:pos="720"/>
        </w:tabs>
        <w:jc w:val="both"/>
        <w:rPr>
          <w:b/>
          <w:sz w:val="22"/>
          <w:szCs w:val="22"/>
        </w:rPr>
      </w:pPr>
      <w:r w:rsidRPr="00297DCC">
        <w:rPr>
          <w:b/>
          <w:sz w:val="22"/>
          <w:szCs w:val="22"/>
        </w:rPr>
        <w:t>City Manager’s Report</w:t>
      </w:r>
    </w:p>
    <w:p w:rsidR="00786FF6" w:rsidRDefault="00786FF6" w:rsidP="00FA1AD3">
      <w:pPr>
        <w:numPr>
          <w:ilvl w:val="0"/>
          <w:numId w:val="6"/>
        </w:numPr>
        <w:tabs>
          <w:tab w:val="left" w:pos="720"/>
        </w:tabs>
        <w:jc w:val="both"/>
        <w:rPr>
          <w:b/>
          <w:sz w:val="22"/>
          <w:szCs w:val="22"/>
        </w:rPr>
      </w:pPr>
      <w:r w:rsidRPr="00297DCC">
        <w:rPr>
          <w:b/>
          <w:sz w:val="22"/>
          <w:szCs w:val="22"/>
        </w:rPr>
        <w:t xml:space="preserve">Report by Rockwood Electric Representative </w:t>
      </w:r>
      <w:r>
        <w:rPr>
          <w:b/>
          <w:sz w:val="22"/>
          <w:szCs w:val="22"/>
        </w:rPr>
        <w:t>–</w:t>
      </w:r>
      <w:r w:rsidRPr="00297DCC">
        <w:rPr>
          <w:b/>
          <w:sz w:val="22"/>
          <w:szCs w:val="22"/>
        </w:rPr>
        <w:t xml:space="preserve"> Council</w:t>
      </w:r>
      <w:r>
        <w:rPr>
          <w:b/>
          <w:sz w:val="22"/>
          <w:szCs w:val="22"/>
        </w:rPr>
        <w:t xml:space="preserve"> M</w:t>
      </w:r>
      <w:r w:rsidRPr="00297DCC">
        <w:rPr>
          <w:b/>
          <w:sz w:val="22"/>
          <w:szCs w:val="22"/>
        </w:rPr>
        <w:t>ember McClure</w:t>
      </w:r>
    </w:p>
    <w:p w:rsidR="00786FF6" w:rsidRDefault="00786FF6" w:rsidP="00FA1AD3">
      <w:pPr>
        <w:numPr>
          <w:ilvl w:val="0"/>
          <w:numId w:val="6"/>
        </w:numPr>
        <w:tabs>
          <w:tab w:val="left" w:pos="720"/>
        </w:tabs>
        <w:jc w:val="both"/>
        <w:rPr>
          <w:b/>
          <w:sz w:val="22"/>
          <w:szCs w:val="22"/>
        </w:rPr>
      </w:pPr>
      <w:r>
        <w:rPr>
          <w:b/>
          <w:sz w:val="22"/>
          <w:szCs w:val="22"/>
        </w:rPr>
        <w:t>Transportation Committee Report – Council Member White</w:t>
      </w:r>
    </w:p>
    <w:p w:rsidR="00786FF6" w:rsidRDefault="00786FF6" w:rsidP="00FA1AD3">
      <w:pPr>
        <w:numPr>
          <w:ilvl w:val="0"/>
          <w:numId w:val="6"/>
        </w:numPr>
        <w:tabs>
          <w:tab w:val="left" w:pos="720"/>
        </w:tabs>
        <w:jc w:val="both"/>
        <w:rPr>
          <w:b/>
          <w:sz w:val="22"/>
          <w:szCs w:val="22"/>
        </w:rPr>
      </w:pPr>
      <w:r>
        <w:rPr>
          <w:b/>
          <w:sz w:val="22"/>
          <w:szCs w:val="22"/>
        </w:rPr>
        <w:t>Green Technology Committ</w:t>
      </w:r>
      <w:r w:rsidR="0055284E">
        <w:rPr>
          <w:b/>
          <w:sz w:val="22"/>
          <w:szCs w:val="22"/>
        </w:rPr>
        <w:t xml:space="preserve">ee Report - Vice Mayor </w:t>
      </w:r>
      <w:r w:rsidR="0050127E">
        <w:rPr>
          <w:b/>
          <w:sz w:val="22"/>
          <w:szCs w:val="22"/>
        </w:rPr>
        <w:t>Nichols</w:t>
      </w:r>
    </w:p>
    <w:p w:rsidR="00786FF6" w:rsidRPr="00C82944" w:rsidRDefault="00786FF6" w:rsidP="00FA1AD3">
      <w:pPr>
        <w:tabs>
          <w:tab w:val="left" w:pos="720"/>
        </w:tabs>
        <w:jc w:val="both"/>
        <w:rPr>
          <w:b/>
          <w:sz w:val="8"/>
          <w:szCs w:val="8"/>
        </w:rPr>
      </w:pPr>
    </w:p>
    <w:p w:rsidR="00786FF6" w:rsidRDefault="00786FF6" w:rsidP="00FA1AD3">
      <w:pPr>
        <w:numPr>
          <w:ilvl w:val="0"/>
          <w:numId w:val="7"/>
        </w:numPr>
        <w:tabs>
          <w:tab w:val="left" w:pos="0"/>
        </w:tabs>
        <w:jc w:val="both"/>
        <w:rPr>
          <w:b/>
          <w:sz w:val="22"/>
          <w:szCs w:val="22"/>
        </w:rPr>
      </w:pPr>
      <w:r>
        <w:rPr>
          <w:b/>
          <w:sz w:val="22"/>
          <w:szCs w:val="22"/>
        </w:rPr>
        <w:t>Addition of Items to the Meeting Agenda Received After Close of Agenda Deadline (By Unanimous Consent of All Members of Council)</w:t>
      </w:r>
    </w:p>
    <w:p w:rsidR="00786FF6" w:rsidRPr="00562B1F" w:rsidRDefault="00786FF6" w:rsidP="00FA1AD3">
      <w:pPr>
        <w:tabs>
          <w:tab w:val="left" w:pos="0"/>
        </w:tabs>
        <w:jc w:val="both"/>
        <w:rPr>
          <w:b/>
          <w:sz w:val="16"/>
          <w:szCs w:val="16"/>
        </w:rPr>
      </w:pPr>
    </w:p>
    <w:p w:rsidR="004E2208" w:rsidRPr="006D3465" w:rsidRDefault="004E2208" w:rsidP="00B2744D">
      <w:pPr>
        <w:numPr>
          <w:ilvl w:val="0"/>
          <w:numId w:val="11"/>
        </w:numPr>
        <w:tabs>
          <w:tab w:val="left" w:pos="0"/>
        </w:tabs>
        <w:jc w:val="both"/>
        <w:rPr>
          <w:b/>
          <w:sz w:val="22"/>
          <w:szCs w:val="22"/>
        </w:rPr>
      </w:pPr>
      <w:r>
        <w:rPr>
          <w:b/>
          <w:sz w:val="22"/>
          <w:szCs w:val="22"/>
        </w:rPr>
        <w:t xml:space="preserve">UNFINISHED </w:t>
      </w:r>
      <w:r w:rsidRPr="006D3465">
        <w:rPr>
          <w:b/>
          <w:sz w:val="22"/>
          <w:szCs w:val="22"/>
        </w:rPr>
        <w:t>BUSINESS</w:t>
      </w:r>
    </w:p>
    <w:p w:rsidR="00CE5C25" w:rsidRPr="001D1AC0" w:rsidRDefault="00CE5C25" w:rsidP="00FA1AD3">
      <w:pPr>
        <w:pStyle w:val="ListParagraph"/>
        <w:ind w:left="1440"/>
        <w:jc w:val="both"/>
        <w:rPr>
          <w:b/>
          <w:sz w:val="8"/>
          <w:szCs w:val="8"/>
        </w:rPr>
      </w:pPr>
    </w:p>
    <w:p w:rsidR="0055284E" w:rsidRDefault="004707B0" w:rsidP="00FA1AD3">
      <w:pPr>
        <w:numPr>
          <w:ilvl w:val="0"/>
          <w:numId w:val="8"/>
        </w:numPr>
        <w:tabs>
          <w:tab w:val="clear" w:pos="360"/>
          <w:tab w:val="num" w:pos="720"/>
        </w:tabs>
        <w:ind w:left="720"/>
        <w:jc w:val="both"/>
        <w:rPr>
          <w:b/>
          <w:sz w:val="22"/>
          <w:szCs w:val="22"/>
        </w:rPr>
      </w:pPr>
      <w:r>
        <w:rPr>
          <w:b/>
          <w:sz w:val="22"/>
          <w:szCs w:val="22"/>
        </w:rPr>
        <w:t xml:space="preserve"> </w:t>
      </w:r>
      <w:r w:rsidR="0055284E" w:rsidRPr="006535A9">
        <w:rPr>
          <w:b/>
          <w:sz w:val="22"/>
          <w:szCs w:val="22"/>
        </w:rPr>
        <w:t xml:space="preserve">Approve and Authorize the Mayor to Execute the Annual Dispatch Agreement with Roane County Emergency Communications for the 2010/2011 Fiscal Year Which Includes a 3% Increase in the Annual Fee ($40,817.00) </w:t>
      </w:r>
    </w:p>
    <w:p w:rsidR="00A26724" w:rsidRPr="00A26724" w:rsidRDefault="00A26724" w:rsidP="00A26724">
      <w:pPr>
        <w:ind w:left="360"/>
        <w:jc w:val="both"/>
        <w:rPr>
          <w:b/>
          <w:sz w:val="12"/>
          <w:szCs w:val="12"/>
        </w:rPr>
      </w:pPr>
    </w:p>
    <w:p w:rsidR="00A26724" w:rsidRPr="00FA1AD3" w:rsidRDefault="00A26724" w:rsidP="00A26724">
      <w:pPr>
        <w:numPr>
          <w:ilvl w:val="0"/>
          <w:numId w:val="8"/>
        </w:numPr>
        <w:tabs>
          <w:tab w:val="clear" w:pos="360"/>
          <w:tab w:val="num" w:pos="540"/>
        </w:tabs>
        <w:ind w:left="540" w:hanging="180"/>
        <w:jc w:val="both"/>
        <w:rPr>
          <w:b/>
          <w:sz w:val="22"/>
          <w:szCs w:val="22"/>
        </w:rPr>
      </w:pPr>
      <w:r>
        <w:rPr>
          <w:b/>
          <w:sz w:val="22"/>
          <w:szCs w:val="22"/>
        </w:rPr>
        <w:t>Second</w:t>
      </w:r>
      <w:r w:rsidRPr="00FA1AD3">
        <w:rPr>
          <w:b/>
          <w:sz w:val="22"/>
          <w:szCs w:val="22"/>
        </w:rPr>
        <w:t xml:space="preserve"> Reading of Revisions to the Municipal Code of Ordinances for the City of Kingston</w:t>
      </w:r>
    </w:p>
    <w:p w:rsidR="00A26724" w:rsidRPr="00FA1AD3" w:rsidRDefault="00A26724" w:rsidP="00A26724">
      <w:pPr>
        <w:pStyle w:val="ListParagraph"/>
        <w:tabs>
          <w:tab w:val="left" w:pos="540"/>
        </w:tabs>
        <w:jc w:val="both"/>
        <w:rPr>
          <w:b/>
          <w:sz w:val="8"/>
          <w:szCs w:val="8"/>
        </w:rPr>
      </w:pPr>
    </w:p>
    <w:p w:rsidR="00CE5C25" w:rsidRPr="00297DCC" w:rsidRDefault="00CE5C25" w:rsidP="00FA1AD3">
      <w:pPr>
        <w:ind w:left="720"/>
        <w:jc w:val="both"/>
        <w:rPr>
          <w:b/>
          <w:sz w:val="8"/>
          <w:szCs w:val="8"/>
        </w:rPr>
      </w:pPr>
    </w:p>
    <w:p w:rsidR="004707B0" w:rsidRPr="006D3465" w:rsidRDefault="004707B0" w:rsidP="00B2744D">
      <w:pPr>
        <w:numPr>
          <w:ilvl w:val="0"/>
          <w:numId w:val="11"/>
        </w:numPr>
        <w:tabs>
          <w:tab w:val="left" w:pos="0"/>
        </w:tabs>
        <w:jc w:val="both"/>
        <w:rPr>
          <w:b/>
          <w:sz w:val="22"/>
          <w:szCs w:val="22"/>
        </w:rPr>
      </w:pPr>
      <w:r>
        <w:rPr>
          <w:b/>
          <w:sz w:val="22"/>
          <w:szCs w:val="22"/>
        </w:rPr>
        <w:t xml:space="preserve">NEW </w:t>
      </w:r>
      <w:r w:rsidRPr="006D3465">
        <w:rPr>
          <w:b/>
          <w:sz w:val="22"/>
          <w:szCs w:val="22"/>
        </w:rPr>
        <w:t>BUSINESS</w:t>
      </w:r>
    </w:p>
    <w:p w:rsidR="004C01D2" w:rsidRPr="00182D8A" w:rsidRDefault="004C01D2" w:rsidP="00FA1AD3">
      <w:pPr>
        <w:jc w:val="both"/>
        <w:rPr>
          <w:b/>
          <w:sz w:val="8"/>
          <w:szCs w:val="8"/>
        </w:rPr>
      </w:pPr>
    </w:p>
    <w:p w:rsidR="00F43CCF" w:rsidRPr="00FA1AD3" w:rsidRDefault="0055284E" w:rsidP="00FA1AD3">
      <w:pPr>
        <w:numPr>
          <w:ilvl w:val="0"/>
          <w:numId w:val="10"/>
        </w:numPr>
        <w:ind w:left="720"/>
        <w:jc w:val="both"/>
        <w:rPr>
          <w:b/>
          <w:sz w:val="22"/>
          <w:szCs w:val="22"/>
        </w:rPr>
      </w:pPr>
      <w:r w:rsidRPr="00FA1AD3">
        <w:rPr>
          <w:b/>
          <w:sz w:val="22"/>
          <w:szCs w:val="22"/>
        </w:rPr>
        <w:t>Approve</w:t>
      </w:r>
      <w:r w:rsidR="006D75F2" w:rsidRPr="00FA1AD3">
        <w:rPr>
          <w:b/>
          <w:sz w:val="22"/>
          <w:szCs w:val="22"/>
        </w:rPr>
        <w:t xml:space="preserve"> and Authorize the Mayor to Execute the Annual Agreement with the Roane County Animal Shelter</w:t>
      </w:r>
      <w:r w:rsidR="00F43CCF" w:rsidRPr="00FA1AD3">
        <w:rPr>
          <w:b/>
          <w:sz w:val="22"/>
          <w:szCs w:val="22"/>
        </w:rPr>
        <w:t xml:space="preserve"> </w:t>
      </w:r>
    </w:p>
    <w:p w:rsidR="0050127E" w:rsidRPr="00FA1AD3" w:rsidRDefault="0050127E" w:rsidP="00FA1AD3">
      <w:pPr>
        <w:ind w:left="360"/>
        <w:jc w:val="both"/>
        <w:rPr>
          <w:b/>
          <w:sz w:val="8"/>
          <w:szCs w:val="8"/>
        </w:rPr>
      </w:pPr>
    </w:p>
    <w:p w:rsidR="0050127E" w:rsidRPr="00FA1AD3" w:rsidRDefault="00FA1AD3" w:rsidP="00FA1AD3">
      <w:pPr>
        <w:numPr>
          <w:ilvl w:val="0"/>
          <w:numId w:val="10"/>
        </w:numPr>
        <w:tabs>
          <w:tab w:val="clear" w:pos="360"/>
          <w:tab w:val="left" w:pos="540"/>
        </w:tabs>
        <w:ind w:left="720"/>
        <w:jc w:val="both"/>
        <w:rPr>
          <w:b/>
          <w:sz w:val="22"/>
          <w:szCs w:val="22"/>
        </w:rPr>
      </w:pPr>
      <w:r w:rsidRPr="00FA1AD3">
        <w:rPr>
          <w:b/>
          <w:sz w:val="22"/>
          <w:szCs w:val="22"/>
        </w:rPr>
        <w:t xml:space="preserve">Approve and Authorize the Mayor to Execute an Agreement with the Tennessee Department of Transportation Regarding </w:t>
      </w:r>
      <w:r w:rsidR="0050127E" w:rsidRPr="00FA1AD3">
        <w:rPr>
          <w:b/>
          <w:sz w:val="22"/>
          <w:szCs w:val="22"/>
        </w:rPr>
        <w:t xml:space="preserve">Funding Improvements for the High Point Orchard Road Bridge </w:t>
      </w:r>
    </w:p>
    <w:p w:rsidR="00FA1AD3" w:rsidRPr="00FA1AD3" w:rsidRDefault="00FA1AD3" w:rsidP="00FA1AD3">
      <w:pPr>
        <w:pStyle w:val="ListParagraph"/>
        <w:jc w:val="both"/>
        <w:rPr>
          <w:b/>
          <w:sz w:val="8"/>
          <w:szCs w:val="8"/>
        </w:rPr>
      </w:pPr>
    </w:p>
    <w:p w:rsidR="0050127E" w:rsidRPr="00FA1AD3" w:rsidRDefault="0050127E" w:rsidP="00FA1AD3">
      <w:pPr>
        <w:numPr>
          <w:ilvl w:val="0"/>
          <w:numId w:val="10"/>
        </w:numPr>
        <w:tabs>
          <w:tab w:val="clear" w:pos="360"/>
          <w:tab w:val="left" w:pos="540"/>
        </w:tabs>
        <w:ind w:left="720"/>
        <w:jc w:val="both"/>
        <w:rPr>
          <w:b/>
          <w:sz w:val="22"/>
          <w:szCs w:val="22"/>
        </w:rPr>
      </w:pPr>
      <w:r w:rsidRPr="00FA1AD3">
        <w:rPr>
          <w:b/>
          <w:sz w:val="22"/>
          <w:szCs w:val="22"/>
        </w:rPr>
        <w:t xml:space="preserve">Set </w:t>
      </w:r>
      <w:r w:rsidR="00FA1AD3" w:rsidRPr="00FA1AD3">
        <w:rPr>
          <w:b/>
          <w:sz w:val="22"/>
          <w:szCs w:val="22"/>
        </w:rPr>
        <w:t xml:space="preserve">October 2, 2010, at 9 a.m. </w:t>
      </w:r>
      <w:r w:rsidRPr="00FA1AD3">
        <w:rPr>
          <w:b/>
          <w:sz w:val="22"/>
          <w:szCs w:val="22"/>
        </w:rPr>
        <w:t>a</w:t>
      </w:r>
      <w:r w:rsidR="00FA1AD3" w:rsidRPr="00FA1AD3">
        <w:rPr>
          <w:b/>
          <w:sz w:val="22"/>
          <w:szCs w:val="22"/>
        </w:rPr>
        <w:t xml:space="preserve">s the </w:t>
      </w:r>
      <w:r w:rsidRPr="00FA1AD3">
        <w:rPr>
          <w:b/>
          <w:sz w:val="22"/>
          <w:szCs w:val="22"/>
        </w:rPr>
        <w:t xml:space="preserve">Date </w:t>
      </w:r>
      <w:r w:rsidR="00FA1AD3" w:rsidRPr="00FA1AD3">
        <w:rPr>
          <w:b/>
          <w:sz w:val="22"/>
          <w:szCs w:val="22"/>
        </w:rPr>
        <w:t xml:space="preserve">for a Special Called </w:t>
      </w:r>
      <w:r w:rsidR="00DB5B52">
        <w:rPr>
          <w:b/>
          <w:sz w:val="22"/>
          <w:szCs w:val="22"/>
        </w:rPr>
        <w:t xml:space="preserve">Facilitated </w:t>
      </w:r>
      <w:r w:rsidR="00FA1AD3" w:rsidRPr="00FA1AD3">
        <w:rPr>
          <w:b/>
          <w:sz w:val="22"/>
          <w:szCs w:val="22"/>
        </w:rPr>
        <w:t>Meeting to Discuss Planning/Strategy Regarding</w:t>
      </w:r>
      <w:r w:rsidRPr="00FA1AD3">
        <w:rPr>
          <w:b/>
          <w:sz w:val="22"/>
          <w:szCs w:val="22"/>
        </w:rPr>
        <w:t xml:space="preserve"> Amend</w:t>
      </w:r>
      <w:r w:rsidR="00FA1AD3" w:rsidRPr="00FA1AD3">
        <w:rPr>
          <w:b/>
          <w:sz w:val="22"/>
          <w:szCs w:val="22"/>
        </w:rPr>
        <w:t>ing</w:t>
      </w:r>
      <w:r w:rsidRPr="00FA1AD3">
        <w:rPr>
          <w:b/>
          <w:sz w:val="22"/>
          <w:szCs w:val="22"/>
        </w:rPr>
        <w:t xml:space="preserve"> the </w:t>
      </w:r>
      <w:r w:rsidR="00DB5B52">
        <w:rPr>
          <w:b/>
          <w:sz w:val="22"/>
          <w:szCs w:val="22"/>
        </w:rPr>
        <w:t>Resolution</w:t>
      </w:r>
      <w:r w:rsidRPr="00FA1AD3">
        <w:rPr>
          <w:b/>
          <w:sz w:val="22"/>
          <w:szCs w:val="22"/>
        </w:rPr>
        <w:t xml:space="preserve"> Requesting Funds From the Roane County Economic Development Foundation </w:t>
      </w:r>
    </w:p>
    <w:p w:rsidR="0050127E" w:rsidRPr="00FA1AD3" w:rsidRDefault="0050127E" w:rsidP="00FA1AD3">
      <w:pPr>
        <w:tabs>
          <w:tab w:val="left" w:pos="540"/>
        </w:tabs>
        <w:ind w:left="360"/>
        <w:jc w:val="both"/>
        <w:rPr>
          <w:b/>
          <w:sz w:val="8"/>
          <w:szCs w:val="8"/>
        </w:rPr>
      </w:pPr>
    </w:p>
    <w:p w:rsidR="0050127E" w:rsidRPr="00FA1AD3" w:rsidRDefault="00303635" w:rsidP="00FA1AD3">
      <w:pPr>
        <w:numPr>
          <w:ilvl w:val="0"/>
          <w:numId w:val="10"/>
        </w:numPr>
        <w:tabs>
          <w:tab w:val="clear" w:pos="360"/>
          <w:tab w:val="left" w:pos="540"/>
        </w:tabs>
        <w:ind w:left="720"/>
        <w:jc w:val="both"/>
        <w:rPr>
          <w:b/>
          <w:sz w:val="22"/>
          <w:szCs w:val="22"/>
        </w:rPr>
      </w:pPr>
      <w:r>
        <w:rPr>
          <w:b/>
          <w:sz w:val="22"/>
          <w:szCs w:val="22"/>
        </w:rPr>
        <w:t>First Reading of an Ordinance to Regulate the Business of Dealing in Antique or Used Silverware and Jewelry, Scrap Jewelry or Precious Metals for the Purpose of Remounting, Melting, Reforming, Remolding, Recasting or for the Purpose of Resale as Scrap or in Bulk</w:t>
      </w:r>
    </w:p>
    <w:p w:rsidR="0050127E" w:rsidRPr="00FA1AD3" w:rsidRDefault="0050127E" w:rsidP="00FA1AD3">
      <w:pPr>
        <w:pStyle w:val="ListParagraph"/>
        <w:tabs>
          <w:tab w:val="left" w:pos="540"/>
        </w:tabs>
        <w:jc w:val="both"/>
        <w:rPr>
          <w:b/>
          <w:sz w:val="8"/>
          <w:szCs w:val="8"/>
        </w:rPr>
      </w:pPr>
    </w:p>
    <w:p w:rsidR="0050127E" w:rsidRPr="00FA1AD3" w:rsidRDefault="0050127E" w:rsidP="00FA1AD3">
      <w:pPr>
        <w:pStyle w:val="ListParagraph"/>
        <w:tabs>
          <w:tab w:val="left" w:pos="540"/>
        </w:tabs>
        <w:jc w:val="both"/>
        <w:rPr>
          <w:b/>
          <w:sz w:val="8"/>
          <w:szCs w:val="8"/>
        </w:rPr>
      </w:pPr>
    </w:p>
    <w:p w:rsidR="0050127E" w:rsidRPr="00FA1AD3" w:rsidRDefault="0050127E" w:rsidP="00A26724">
      <w:pPr>
        <w:numPr>
          <w:ilvl w:val="0"/>
          <w:numId w:val="10"/>
        </w:numPr>
        <w:tabs>
          <w:tab w:val="clear" w:pos="360"/>
          <w:tab w:val="left" w:pos="720"/>
        </w:tabs>
        <w:ind w:left="720"/>
        <w:jc w:val="both"/>
        <w:rPr>
          <w:b/>
          <w:sz w:val="22"/>
          <w:szCs w:val="22"/>
        </w:rPr>
      </w:pPr>
      <w:r w:rsidRPr="00FA1AD3">
        <w:rPr>
          <w:b/>
          <w:sz w:val="22"/>
          <w:szCs w:val="22"/>
        </w:rPr>
        <w:t xml:space="preserve">First Reading of an Ordinance </w:t>
      </w:r>
      <w:r w:rsidR="00A26724">
        <w:rPr>
          <w:b/>
          <w:sz w:val="22"/>
          <w:szCs w:val="22"/>
        </w:rPr>
        <w:t>Authorizing the Employment of a Collection Agency to Collect Fines and Costs Assessed by the Kingston City Court Where Said Fines and Costs Have Not Been Collected Within 60 Days After They Are Due and Authorizing the Mayor of the City of Kingston to Execute an Agreement with Solutia Revenue Recovery, Inc.</w:t>
      </w:r>
    </w:p>
    <w:p w:rsidR="0050127E" w:rsidRPr="00FA1AD3" w:rsidRDefault="0050127E" w:rsidP="00FA1AD3">
      <w:pPr>
        <w:tabs>
          <w:tab w:val="left" w:pos="540"/>
        </w:tabs>
        <w:jc w:val="both"/>
        <w:rPr>
          <w:b/>
          <w:sz w:val="8"/>
          <w:szCs w:val="8"/>
        </w:rPr>
      </w:pPr>
    </w:p>
    <w:p w:rsidR="00786FF6" w:rsidRPr="00A26724" w:rsidRDefault="00FA1AD3" w:rsidP="00A26724">
      <w:pPr>
        <w:numPr>
          <w:ilvl w:val="0"/>
          <w:numId w:val="10"/>
        </w:numPr>
        <w:tabs>
          <w:tab w:val="clear" w:pos="360"/>
          <w:tab w:val="left" w:pos="540"/>
        </w:tabs>
        <w:ind w:left="720"/>
        <w:jc w:val="both"/>
        <w:rPr>
          <w:b/>
          <w:sz w:val="22"/>
          <w:szCs w:val="22"/>
        </w:rPr>
      </w:pPr>
      <w:r w:rsidRPr="00A26724">
        <w:rPr>
          <w:b/>
          <w:sz w:val="22"/>
          <w:szCs w:val="22"/>
        </w:rPr>
        <w:t xml:space="preserve">Approve </w:t>
      </w:r>
      <w:r w:rsidR="0050127E" w:rsidRPr="00A26724">
        <w:rPr>
          <w:b/>
          <w:sz w:val="22"/>
          <w:szCs w:val="22"/>
        </w:rPr>
        <w:t xml:space="preserve">the Sale of </w:t>
      </w:r>
      <w:r w:rsidRPr="00A26724">
        <w:rPr>
          <w:b/>
          <w:sz w:val="22"/>
          <w:szCs w:val="22"/>
        </w:rPr>
        <w:t xml:space="preserve">Listed </w:t>
      </w:r>
      <w:r w:rsidR="0050127E" w:rsidRPr="00A26724">
        <w:rPr>
          <w:b/>
          <w:sz w:val="22"/>
          <w:szCs w:val="22"/>
        </w:rPr>
        <w:t>Surplus Equipment</w:t>
      </w:r>
    </w:p>
    <w:p w:rsidR="00F8387D" w:rsidRPr="00182D8A" w:rsidRDefault="00F8387D" w:rsidP="00FA1AD3">
      <w:pPr>
        <w:tabs>
          <w:tab w:val="num" w:pos="720"/>
        </w:tabs>
        <w:ind w:left="720" w:hanging="360"/>
        <w:jc w:val="both"/>
        <w:rPr>
          <w:b/>
          <w:sz w:val="8"/>
          <w:szCs w:val="8"/>
        </w:rPr>
      </w:pPr>
    </w:p>
    <w:sectPr w:rsidR="00F8387D" w:rsidRPr="00182D8A" w:rsidSect="00E60808">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67DF"/>
    <w:multiLevelType w:val="hybridMultilevel"/>
    <w:tmpl w:val="43D6BC26"/>
    <w:lvl w:ilvl="0" w:tplc="04090015">
      <w:start w:val="1"/>
      <w:numFmt w:val="upperLetter"/>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F38E5"/>
    <w:multiLevelType w:val="hybridMultilevel"/>
    <w:tmpl w:val="BF607596"/>
    <w:lvl w:ilvl="0" w:tplc="C7B63E08">
      <w:start w:val="8"/>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373CC"/>
    <w:multiLevelType w:val="hybridMultilevel"/>
    <w:tmpl w:val="3E36F766"/>
    <w:lvl w:ilvl="0" w:tplc="821E3DE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B6ED3"/>
    <w:multiLevelType w:val="hybridMultilevel"/>
    <w:tmpl w:val="973A26CE"/>
    <w:lvl w:ilvl="0" w:tplc="5E6CF1B8">
      <w:start w:val="1"/>
      <w:numFmt w:val="upperLetter"/>
      <w:lvlText w:val="%1."/>
      <w:lvlJc w:val="left"/>
      <w:pPr>
        <w:tabs>
          <w:tab w:val="num" w:pos="1080"/>
        </w:tabs>
        <w:ind w:left="108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7B3FE3"/>
    <w:multiLevelType w:val="hybridMultilevel"/>
    <w:tmpl w:val="49907548"/>
    <w:lvl w:ilvl="0" w:tplc="2564F75A">
      <w:start w:val="7"/>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06F2C"/>
    <w:multiLevelType w:val="hybridMultilevel"/>
    <w:tmpl w:val="897861CC"/>
    <w:lvl w:ilvl="0" w:tplc="A5AC1F7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C7AF2"/>
    <w:multiLevelType w:val="hybridMultilevel"/>
    <w:tmpl w:val="E18C6D48"/>
    <w:lvl w:ilvl="0" w:tplc="C254C784">
      <w:start w:val="1"/>
      <w:numFmt w:val="upp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BB03BA"/>
    <w:multiLevelType w:val="hybridMultilevel"/>
    <w:tmpl w:val="CCEC33AC"/>
    <w:lvl w:ilvl="0" w:tplc="D5FC9DDA">
      <w:start w:val="1"/>
      <w:numFmt w:val="decimal"/>
      <w:lvlText w:val="%1."/>
      <w:lvlJc w:val="left"/>
      <w:pPr>
        <w:tabs>
          <w:tab w:val="num" w:pos="360"/>
        </w:tabs>
        <w:ind w:left="360" w:hanging="360"/>
      </w:pPr>
      <w:rPr>
        <w:b/>
      </w:rPr>
    </w:lvl>
    <w:lvl w:ilvl="1" w:tplc="071AC9AC">
      <w:start w:val="1"/>
      <w:numFmt w:val="upp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CCE5A29"/>
    <w:multiLevelType w:val="hybridMultilevel"/>
    <w:tmpl w:val="487ACE96"/>
    <w:lvl w:ilvl="0" w:tplc="CFB608B8">
      <w:start w:val="4"/>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726E98"/>
    <w:multiLevelType w:val="hybridMultilevel"/>
    <w:tmpl w:val="FF0629B6"/>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B343C6"/>
    <w:multiLevelType w:val="hybridMultilevel"/>
    <w:tmpl w:val="8E12AF9C"/>
    <w:lvl w:ilvl="0" w:tplc="C8E8E9B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10"/>
  </w:num>
  <w:num w:numId="3">
    <w:abstractNumId w:val="7"/>
  </w:num>
  <w:num w:numId="4">
    <w:abstractNumId w:val="8"/>
  </w:num>
  <w:num w:numId="5">
    <w:abstractNumId w:val="9"/>
  </w:num>
  <w:num w:numId="6">
    <w:abstractNumId w:val="3"/>
  </w:num>
  <w:num w:numId="7">
    <w:abstractNumId w:val="4"/>
  </w:num>
  <w:num w:numId="8">
    <w:abstractNumId w:val="5"/>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E5C25"/>
    <w:rsid w:val="000D7133"/>
    <w:rsid w:val="00181C62"/>
    <w:rsid w:val="00182D8A"/>
    <w:rsid w:val="001A2B08"/>
    <w:rsid w:val="001B3FF8"/>
    <w:rsid w:val="001C29B3"/>
    <w:rsid w:val="00227478"/>
    <w:rsid w:val="002D67B5"/>
    <w:rsid w:val="00303635"/>
    <w:rsid w:val="00307E67"/>
    <w:rsid w:val="00331688"/>
    <w:rsid w:val="00345B6C"/>
    <w:rsid w:val="003C5527"/>
    <w:rsid w:val="00440E8A"/>
    <w:rsid w:val="00444B2E"/>
    <w:rsid w:val="004707B0"/>
    <w:rsid w:val="00481DD9"/>
    <w:rsid w:val="004C01D2"/>
    <w:rsid w:val="004D761E"/>
    <w:rsid w:val="004E2208"/>
    <w:rsid w:val="0050127E"/>
    <w:rsid w:val="005356A4"/>
    <w:rsid w:val="0053617B"/>
    <w:rsid w:val="0055284E"/>
    <w:rsid w:val="005604CC"/>
    <w:rsid w:val="005C4583"/>
    <w:rsid w:val="006062B2"/>
    <w:rsid w:val="006535A9"/>
    <w:rsid w:val="006B2CC2"/>
    <w:rsid w:val="006D75F2"/>
    <w:rsid w:val="00786FF6"/>
    <w:rsid w:val="007B305F"/>
    <w:rsid w:val="007F3E75"/>
    <w:rsid w:val="007F3F99"/>
    <w:rsid w:val="00861FAF"/>
    <w:rsid w:val="008A7B1F"/>
    <w:rsid w:val="008C2971"/>
    <w:rsid w:val="008C7A3A"/>
    <w:rsid w:val="008D22CB"/>
    <w:rsid w:val="008E0F66"/>
    <w:rsid w:val="009E7241"/>
    <w:rsid w:val="00A26724"/>
    <w:rsid w:val="00A34158"/>
    <w:rsid w:val="00A44309"/>
    <w:rsid w:val="00B2744D"/>
    <w:rsid w:val="00C42011"/>
    <w:rsid w:val="00CE5C25"/>
    <w:rsid w:val="00D176EF"/>
    <w:rsid w:val="00DB5B52"/>
    <w:rsid w:val="00DC7572"/>
    <w:rsid w:val="00E15089"/>
    <w:rsid w:val="00E600E3"/>
    <w:rsid w:val="00E60808"/>
    <w:rsid w:val="00EB39F7"/>
    <w:rsid w:val="00EC1DEB"/>
    <w:rsid w:val="00F110C1"/>
    <w:rsid w:val="00F13C6A"/>
    <w:rsid w:val="00F21264"/>
    <w:rsid w:val="00F22A04"/>
    <w:rsid w:val="00F43CCF"/>
    <w:rsid w:val="00F8387D"/>
    <w:rsid w:val="00FA1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25"/>
    <w:pPr>
      <w:ind w:left="720"/>
    </w:pPr>
  </w:style>
  <w:style w:type="paragraph" w:styleId="BalloonText">
    <w:name w:val="Balloon Text"/>
    <w:basedOn w:val="Normal"/>
    <w:link w:val="BalloonTextChar"/>
    <w:uiPriority w:val="99"/>
    <w:semiHidden/>
    <w:unhideWhenUsed/>
    <w:rsid w:val="00F8387D"/>
    <w:rPr>
      <w:rFonts w:ascii="Tahoma" w:hAnsi="Tahoma" w:cs="Tahoma"/>
      <w:sz w:val="16"/>
      <w:szCs w:val="16"/>
    </w:rPr>
  </w:style>
  <w:style w:type="character" w:customStyle="1" w:styleId="BalloonTextChar">
    <w:name w:val="Balloon Text Char"/>
    <w:basedOn w:val="DefaultParagraphFont"/>
    <w:link w:val="BalloonText"/>
    <w:uiPriority w:val="99"/>
    <w:semiHidden/>
    <w:rsid w:val="00F838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10</cp:revision>
  <cp:lastPrinted>2010-08-06T18:34:00Z</cp:lastPrinted>
  <dcterms:created xsi:type="dcterms:W3CDTF">2010-07-14T12:00:00Z</dcterms:created>
  <dcterms:modified xsi:type="dcterms:W3CDTF">2010-08-06T18:35:00Z</dcterms:modified>
</cp:coreProperties>
</file>