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-67945</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4E2208" w:rsidRDefault="004E2208" w:rsidP="004E2208">
      <w:pPr>
        <w:jc w:val="center"/>
        <w:rPr>
          <w:b/>
          <w:sz w:val="22"/>
          <w:szCs w:val="22"/>
        </w:rPr>
      </w:pPr>
    </w:p>
    <w:p w:rsidR="004E2208" w:rsidRDefault="004E2208"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815E53" w:rsidRPr="00FB2586" w:rsidRDefault="00815E53" w:rsidP="004E2208">
      <w:pPr>
        <w:jc w:val="center"/>
        <w:rPr>
          <w:rFonts w:ascii="Arial" w:hAnsi="Arial" w:cs="Arial"/>
          <w:b/>
          <w:sz w:val="8"/>
          <w:szCs w:val="8"/>
        </w:rPr>
      </w:pPr>
    </w:p>
    <w:p w:rsidR="004E2208" w:rsidRPr="00FB2586" w:rsidRDefault="004707B0" w:rsidP="004E2208">
      <w:pPr>
        <w:jc w:val="center"/>
        <w:rPr>
          <w:rFonts w:ascii="Arial" w:hAnsi="Arial" w:cs="Arial"/>
          <w:b/>
          <w:sz w:val="20"/>
          <w:szCs w:val="20"/>
        </w:rPr>
      </w:pPr>
      <w:r w:rsidRPr="00FB2586">
        <w:rPr>
          <w:rFonts w:ascii="Arial" w:hAnsi="Arial" w:cs="Arial"/>
          <w:b/>
          <w:sz w:val="20"/>
          <w:szCs w:val="20"/>
        </w:rPr>
        <w:t>REGULAR</w:t>
      </w:r>
      <w:r w:rsidR="004E2208" w:rsidRPr="00FB2586">
        <w:rPr>
          <w:rFonts w:ascii="Arial" w:hAnsi="Arial" w:cs="Arial"/>
          <w:b/>
          <w:sz w:val="20"/>
          <w:szCs w:val="20"/>
        </w:rPr>
        <w:t xml:space="preserve"> MEETING </w:t>
      </w:r>
    </w:p>
    <w:p w:rsidR="004E2208" w:rsidRPr="00FB2586" w:rsidRDefault="004E2208" w:rsidP="004E2208">
      <w:pPr>
        <w:jc w:val="center"/>
        <w:rPr>
          <w:rFonts w:ascii="Arial" w:hAnsi="Arial" w:cs="Arial"/>
          <w:b/>
          <w:sz w:val="20"/>
          <w:szCs w:val="20"/>
        </w:rPr>
      </w:pPr>
      <w:r w:rsidRPr="00FB2586">
        <w:rPr>
          <w:rFonts w:ascii="Arial" w:hAnsi="Arial" w:cs="Arial"/>
          <w:b/>
          <w:sz w:val="20"/>
          <w:szCs w:val="20"/>
        </w:rPr>
        <w:t>KINGSTON CITY COUNCIL</w:t>
      </w:r>
    </w:p>
    <w:p w:rsidR="0055284E" w:rsidRPr="00FB2586" w:rsidRDefault="009426F3" w:rsidP="0055284E">
      <w:pPr>
        <w:jc w:val="center"/>
        <w:rPr>
          <w:rFonts w:ascii="Arial" w:hAnsi="Arial" w:cs="Arial"/>
          <w:b/>
          <w:sz w:val="20"/>
          <w:szCs w:val="20"/>
        </w:rPr>
      </w:pPr>
      <w:r>
        <w:rPr>
          <w:rFonts w:ascii="Arial" w:hAnsi="Arial" w:cs="Arial"/>
          <w:b/>
          <w:sz w:val="20"/>
          <w:szCs w:val="20"/>
        </w:rPr>
        <w:t>OCTO</w:t>
      </w:r>
      <w:r w:rsidR="00E872B2" w:rsidRPr="00FB2586">
        <w:rPr>
          <w:rFonts w:ascii="Arial" w:hAnsi="Arial" w:cs="Arial"/>
          <w:b/>
          <w:sz w:val="20"/>
          <w:szCs w:val="20"/>
        </w:rPr>
        <w:t>BER 1</w:t>
      </w:r>
      <w:r>
        <w:rPr>
          <w:rFonts w:ascii="Arial" w:hAnsi="Arial" w:cs="Arial"/>
          <w:b/>
          <w:sz w:val="20"/>
          <w:szCs w:val="20"/>
        </w:rPr>
        <w:t>2</w:t>
      </w:r>
      <w:r w:rsidR="0055284E" w:rsidRPr="00FB2586">
        <w:rPr>
          <w:rFonts w:ascii="Arial" w:hAnsi="Arial" w:cs="Arial"/>
          <w:b/>
          <w:sz w:val="20"/>
          <w:szCs w:val="20"/>
        </w:rPr>
        <w:t>, 2010 – 7 P.M.</w:t>
      </w:r>
    </w:p>
    <w:p w:rsidR="004E2208" w:rsidRPr="00FB2586" w:rsidRDefault="004E2208" w:rsidP="00182D8A">
      <w:pPr>
        <w:rPr>
          <w:rFonts w:ascii="Arial" w:hAnsi="Arial" w:cs="Arial"/>
          <w:b/>
          <w:sz w:val="8"/>
          <w:szCs w:val="8"/>
        </w:rPr>
      </w:pPr>
    </w:p>
    <w:p w:rsidR="004E2208" w:rsidRDefault="004E2208" w:rsidP="004E2208">
      <w:pPr>
        <w:jc w:val="center"/>
        <w:rPr>
          <w:rFonts w:ascii="Arial" w:hAnsi="Arial" w:cs="Arial"/>
          <w:b/>
          <w:sz w:val="20"/>
          <w:szCs w:val="20"/>
        </w:rPr>
      </w:pPr>
      <w:r w:rsidRPr="00FB2586">
        <w:rPr>
          <w:rFonts w:ascii="Arial" w:hAnsi="Arial" w:cs="Arial"/>
          <w:b/>
          <w:sz w:val="20"/>
          <w:szCs w:val="20"/>
        </w:rPr>
        <w:t>A G E N D A</w:t>
      </w:r>
    </w:p>
    <w:p w:rsidR="004E2208" w:rsidRPr="00FB2586" w:rsidRDefault="004E2208" w:rsidP="00804DAA">
      <w:pPr>
        <w:numPr>
          <w:ilvl w:val="0"/>
          <w:numId w:val="3"/>
        </w:numPr>
        <w:tabs>
          <w:tab w:val="left" w:pos="9000"/>
        </w:tabs>
        <w:ind w:right="468"/>
        <w:rPr>
          <w:rFonts w:ascii="Arial" w:hAnsi="Arial" w:cs="Arial"/>
          <w:b/>
          <w:sz w:val="20"/>
          <w:szCs w:val="20"/>
        </w:rPr>
      </w:pPr>
      <w:r w:rsidRPr="00FB2586">
        <w:rPr>
          <w:rFonts w:ascii="Arial" w:hAnsi="Arial" w:cs="Arial"/>
          <w:b/>
          <w:sz w:val="20"/>
          <w:szCs w:val="20"/>
        </w:rPr>
        <w:t>Call to order</w:t>
      </w:r>
    </w:p>
    <w:p w:rsidR="004E2208" w:rsidRPr="00FB2586" w:rsidRDefault="004E2208" w:rsidP="00804DAA">
      <w:pPr>
        <w:numPr>
          <w:ilvl w:val="0"/>
          <w:numId w:val="3"/>
        </w:numPr>
        <w:tabs>
          <w:tab w:val="left" w:pos="9000"/>
        </w:tabs>
        <w:ind w:right="468"/>
        <w:rPr>
          <w:rFonts w:ascii="Arial" w:hAnsi="Arial" w:cs="Arial"/>
          <w:b/>
          <w:sz w:val="20"/>
          <w:szCs w:val="20"/>
        </w:rPr>
      </w:pPr>
      <w:r w:rsidRPr="00FB2586">
        <w:rPr>
          <w:rFonts w:ascii="Arial" w:hAnsi="Arial" w:cs="Arial"/>
          <w:b/>
          <w:sz w:val="20"/>
          <w:szCs w:val="20"/>
        </w:rPr>
        <w:t>Invocation and pledge</w:t>
      </w:r>
    </w:p>
    <w:p w:rsidR="004E2208" w:rsidRPr="00FB2586" w:rsidRDefault="004E2208" w:rsidP="00804DAA">
      <w:pPr>
        <w:numPr>
          <w:ilvl w:val="0"/>
          <w:numId w:val="3"/>
        </w:numPr>
        <w:tabs>
          <w:tab w:val="left" w:pos="9000"/>
        </w:tabs>
        <w:ind w:right="468"/>
        <w:rPr>
          <w:rFonts w:ascii="Arial" w:hAnsi="Arial" w:cs="Arial"/>
          <w:b/>
          <w:sz w:val="20"/>
          <w:szCs w:val="20"/>
        </w:rPr>
      </w:pPr>
      <w:r w:rsidRPr="00FB2586">
        <w:rPr>
          <w:rFonts w:ascii="Arial" w:hAnsi="Arial" w:cs="Arial"/>
          <w:b/>
          <w:sz w:val="20"/>
          <w:szCs w:val="20"/>
        </w:rPr>
        <w:t>Roll call</w:t>
      </w:r>
    </w:p>
    <w:p w:rsidR="0055284E" w:rsidRPr="00FB2586" w:rsidRDefault="0055284E" w:rsidP="00804DAA">
      <w:pPr>
        <w:numPr>
          <w:ilvl w:val="0"/>
          <w:numId w:val="3"/>
        </w:numPr>
        <w:tabs>
          <w:tab w:val="left" w:pos="9000"/>
        </w:tabs>
        <w:ind w:right="468"/>
        <w:rPr>
          <w:rFonts w:ascii="Arial" w:hAnsi="Arial" w:cs="Arial"/>
          <w:b/>
          <w:sz w:val="20"/>
          <w:szCs w:val="20"/>
        </w:rPr>
      </w:pPr>
      <w:r w:rsidRPr="00FB2586">
        <w:rPr>
          <w:rFonts w:ascii="Arial" w:hAnsi="Arial" w:cs="Arial"/>
          <w:b/>
          <w:sz w:val="20"/>
          <w:szCs w:val="20"/>
        </w:rPr>
        <w:t>Approval of Previous Minutes</w:t>
      </w:r>
    </w:p>
    <w:p w:rsidR="004E2208" w:rsidRDefault="004E2208" w:rsidP="00804DAA">
      <w:pPr>
        <w:numPr>
          <w:ilvl w:val="0"/>
          <w:numId w:val="3"/>
        </w:numPr>
        <w:tabs>
          <w:tab w:val="left" w:pos="9000"/>
        </w:tabs>
        <w:ind w:right="468"/>
        <w:jc w:val="both"/>
        <w:rPr>
          <w:rFonts w:ascii="Arial" w:hAnsi="Arial" w:cs="Arial"/>
          <w:b/>
          <w:sz w:val="20"/>
          <w:szCs w:val="20"/>
        </w:rPr>
      </w:pPr>
      <w:r w:rsidRPr="00FB2586">
        <w:rPr>
          <w:rFonts w:ascii="Arial" w:hAnsi="Arial" w:cs="Arial"/>
          <w:b/>
          <w:sz w:val="20"/>
          <w:szCs w:val="20"/>
        </w:rPr>
        <w:t>Citizen Comments/Persons to Appear</w:t>
      </w:r>
    </w:p>
    <w:p w:rsidR="00F1055E" w:rsidRPr="00FB2586" w:rsidRDefault="00F1055E" w:rsidP="005666A6">
      <w:pPr>
        <w:numPr>
          <w:ilvl w:val="1"/>
          <w:numId w:val="3"/>
        </w:numPr>
        <w:tabs>
          <w:tab w:val="clear" w:pos="1080"/>
          <w:tab w:val="num" w:pos="720"/>
          <w:tab w:val="left" w:pos="9000"/>
        </w:tabs>
        <w:ind w:right="468"/>
        <w:jc w:val="both"/>
        <w:rPr>
          <w:rFonts w:ascii="Arial" w:hAnsi="Arial" w:cs="Arial"/>
          <w:b/>
          <w:sz w:val="20"/>
          <w:szCs w:val="20"/>
        </w:rPr>
      </w:pPr>
      <w:r>
        <w:rPr>
          <w:rFonts w:ascii="Arial" w:hAnsi="Arial" w:cs="Arial"/>
          <w:b/>
          <w:sz w:val="20"/>
          <w:szCs w:val="20"/>
        </w:rPr>
        <w:t>Warren Nevad, Management Consultant,</w:t>
      </w:r>
      <w:r w:rsidRPr="00F1055E">
        <w:rPr>
          <w:rFonts w:ascii="Arial" w:hAnsi="Arial" w:cs="Arial"/>
          <w:b/>
          <w:sz w:val="20"/>
          <w:szCs w:val="20"/>
        </w:rPr>
        <w:t xml:space="preserve"> </w:t>
      </w:r>
      <w:r>
        <w:rPr>
          <w:rFonts w:ascii="Arial" w:hAnsi="Arial" w:cs="Arial"/>
          <w:b/>
          <w:sz w:val="20"/>
          <w:szCs w:val="20"/>
        </w:rPr>
        <w:t>UT-MTAS, Tennessee Renewable Energy and Economic Development Council</w:t>
      </w:r>
    </w:p>
    <w:p w:rsidR="00F1055E" w:rsidRPr="00FB2586" w:rsidRDefault="00F1055E" w:rsidP="00804DAA">
      <w:pPr>
        <w:tabs>
          <w:tab w:val="left" w:pos="360"/>
          <w:tab w:val="left" w:pos="9000"/>
        </w:tabs>
        <w:ind w:right="468"/>
        <w:jc w:val="both"/>
        <w:rPr>
          <w:rFonts w:ascii="Arial" w:hAnsi="Arial" w:cs="Arial"/>
          <w:b/>
          <w:sz w:val="20"/>
          <w:szCs w:val="20"/>
        </w:rPr>
      </w:pPr>
      <w:r w:rsidRPr="00FB2586">
        <w:rPr>
          <w:rFonts w:ascii="Arial" w:hAnsi="Arial" w:cs="Arial"/>
          <w:b/>
          <w:sz w:val="20"/>
          <w:szCs w:val="20"/>
        </w:rPr>
        <w:t>6.</w:t>
      </w:r>
      <w:r w:rsidRPr="00FB2586">
        <w:rPr>
          <w:rFonts w:ascii="Arial" w:hAnsi="Arial" w:cs="Arial"/>
          <w:b/>
          <w:sz w:val="20"/>
          <w:szCs w:val="20"/>
        </w:rPr>
        <w:tab/>
        <w:t>Reports</w:t>
      </w:r>
    </w:p>
    <w:p w:rsidR="00786FF6" w:rsidRPr="00FB2586" w:rsidRDefault="00786FF6" w:rsidP="00804DAA">
      <w:pPr>
        <w:numPr>
          <w:ilvl w:val="1"/>
          <w:numId w:val="3"/>
        </w:numPr>
        <w:tabs>
          <w:tab w:val="left" w:pos="9000"/>
        </w:tabs>
        <w:ind w:right="468"/>
        <w:jc w:val="both"/>
        <w:rPr>
          <w:rFonts w:ascii="Arial" w:hAnsi="Arial" w:cs="Arial"/>
          <w:b/>
          <w:sz w:val="20"/>
          <w:szCs w:val="20"/>
        </w:rPr>
      </w:pPr>
      <w:r w:rsidRPr="00FB2586">
        <w:rPr>
          <w:rFonts w:ascii="Arial" w:hAnsi="Arial" w:cs="Arial"/>
          <w:b/>
          <w:sz w:val="20"/>
          <w:szCs w:val="20"/>
        </w:rPr>
        <w:t>Reports by Mayor and Council Members</w:t>
      </w:r>
    </w:p>
    <w:p w:rsidR="00786FF6" w:rsidRPr="00FB2586" w:rsidRDefault="00786FF6" w:rsidP="00804DAA">
      <w:pPr>
        <w:numPr>
          <w:ilvl w:val="0"/>
          <w:numId w:val="6"/>
        </w:numPr>
        <w:tabs>
          <w:tab w:val="left" w:pos="720"/>
          <w:tab w:val="left" w:pos="9000"/>
        </w:tabs>
        <w:ind w:right="468"/>
        <w:jc w:val="both"/>
        <w:rPr>
          <w:rFonts w:ascii="Arial" w:hAnsi="Arial" w:cs="Arial"/>
          <w:b/>
          <w:sz w:val="20"/>
          <w:szCs w:val="20"/>
        </w:rPr>
      </w:pPr>
      <w:r w:rsidRPr="00FB2586">
        <w:rPr>
          <w:rFonts w:ascii="Arial" w:hAnsi="Arial" w:cs="Arial"/>
          <w:b/>
          <w:sz w:val="20"/>
          <w:szCs w:val="20"/>
        </w:rPr>
        <w:t>Department Reports</w:t>
      </w:r>
    </w:p>
    <w:p w:rsidR="00786FF6" w:rsidRPr="00FB2586" w:rsidRDefault="00786FF6" w:rsidP="00804DAA">
      <w:pPr>
        <w:numPr>
          <w:ilvl w:val="0"/>
          <w:numId w:val="6"/>
        </w:numPr>
        <w:tabs>
          <w:tab w:val="left" w:pos="720"/>
          <w:tab w:val="left" w:pos="9000"/>
        </w:tabs>
        <w:ind w:right="468"/>
        <w:jc w:val="both"/>
        <w:rPr>
          <w:rFonts w:ascii="Arial" w:hAnsi="Arial" w:cs="Arial"/>
          <w:b/>
          <w:sz w:val="20"/>
          <w:szCs w:val="20"/>
        </w:rPr>
      </w:pPr>
      <w:r w:rsidRPr="00FB2586">
        <w:rPr>
          <w:rFonts w:ascii="Arial" w:hAnsi="Arial" w:cs="Arial"/>
          <w:b/>
          <w:sz w:val="20"/>
          <w:szCs w:val="20"/>
        </w:rPr>
        <w:t>City Manager’s Report</w:t>
      </w:r>
    </w:p>
    <w:p w:rsidR="00786FF6" w:rsidRPr="00FB2586" w:rsidRDefault="00786FF6" w:rsidP="00804DAA">
      <w:pPr>
        <w:numPr>
          <w:ilvl w:val="0"/>
          <w:numId w:val="6"/>
        </w:numPr>
        <w:tabs>
          <w:tab w:val="left" w:pos="720"/>
          <w:tab w:val="left" w:pos="9000"/>
        </w:tabs>
        <w:ind w:right="468"/>
        <w:jc w:val="both"/>
        <w:rPr>
          <w:rFonts w:ascii="Arial" w:hAnsi="Arial" w:cs="Arial"/>
          <w:b/>
          <w:sz w:val="20"/>
          <w:szCs w:val="20"/>
        </w:rPr>
      </w:pPr>
      <w:r w:rsidRPr="00FB2586">
        <w:rPr>
          <w:rFonts w:ascii="Arial" w:hAnsi="Arial" w:cs="Arial"/>
          <w:b/>
          <w:sz w:val="20"/>
          <w:szCs w:val="20"/>
        </w:rPr>
        <w:t>Report by Rockwood Electric Representative – Council Member McClure</w:t>
      </w:r>
    </w:p>
    <w:p w:rsidR="00786FF6" w:rsidRPr="00FB2586" w:rsidRDefault="00786FF6" w:rsidP="00804DAA">
      <w:pPr>
        <w:numPr>
          <w:ilvl w:val="0"/>
          <w:numId w:val="6"/>
        </w:numPr>
        <w:tabs>
          <w:tab w:val="left" w:pos="720"/>
          <w:tab w:val="left" w:pos="9000"/>
        </w:tabs>
        <w:ind w:right="468"/>
        <w:jc w:val="both"/>
        <w:rPr>
          <w:rFonts w:ascii="Arial" w:hAnsi="Arial" w:cs="Arial"/>
          <w:b/>
          <w:sz w:val="20"/>
          <w:szCs w:val="20"/>
        </w:rPr>
      </w:pPr>
      <w:r w:rsidRPr="00FB2586">
        <w:rPr>
          <w:rFonts w:ascii="Arial" w:hAnsi="Arial" w:cs="Arial"/>
          <w:b/>
          <w:sz w:val="20"/>
          <w:szCs w:val="20"/>
        </w:rPr>
        <w:t>Transportation Committee Report – Council Member White</w:t>
      </w:r>
    </w:p>
    <w:p w:rsidR="00786FF6" w:rsidRPr="00FB2586" w:rsidRDefault="00786FF6" w:rsidP="00804DAA">
      <w:pPr>
        <w:numPr>
          <w:ilvl w:val="0"/>
          <w:numId w:val="6"/>
        </w:numPr>
        <w:tabs>
          <w:tab w:val="left" w:pos="720"/>
          <w:tab w:val="left" w:pos="9000"/>
        </w:tabs>
        <w:ind w:right="468"/>
        <w:jc w:val="both"/>
        <w:rPr>
          <w:rFonts w:ascii="Arial" w:hAnsi="Arial" w:cs="Arial"/>
          <w:b/>
          <w:sz w:val="20"/>
          <w:szCs w:val="20"/>
        </w:rPr>
      </w:pPr>
      <w:r w:rsidRPr="00FB2586">
        <w:rPr>
          <w:rFonts w:ascii="Arial" w:hAnsi="Arial" w:cs="Arial"/>
          <w:b/>
          <w:sz w:val="20"/>
          <w:szCs w:val="20"/>
        </w:rPr>
        <w:t>Green Technology Committ</w:t>
      </w:r>
      <w:r w:rsidR="0055284E" w:rsidRPr="00FB2586">
        <w:rPr>
          <w:rFonts w:ascii="Arial" w:hAnsi="Arial" w:cs="Arial"/>
          <w:b/>
          <w:sz w:val="20"/>
          <w:szCs w:val="20"/>
        </w:rPr>
        <w:t xml:space="preserve">ee Report - Vice Mayor </w:t>
      </w:r>
      <w:r w:rsidR="0050127E" w:rsidRPr="00FB2586">
        <w:rPr>
          <w:rFonts w:ascii="Arial" w:hAnsi="Arial" w:cs="Arial"/>
          <w:b/>
          <w:sz w:val="20"/>
          <w:szCs w:val="20"/>
        </w:rPr>
        <w:t>Nichols</w:t>
      </w:r>
    </w:p>
    <w:p w:rsidR="00786FF6" w:rsidRPr="00FB2586" w:rsidRDefault="00786FF6" w:rsidP="00804DAA">
      <w:pPr>
        <w:tabs>
          <w:tab w:val="left" w:pos="720"/>
          <w:tab w:val="left" w:pos="9000"/>
        </w:tabs>
        <w:ind w:right="468"/>
        <w:jc w:val="both"/>
        <w:rPr>
          <w:rFonts w:ascii="Arial" w:hAnsi="Arial" w:cs="Arial"/>
          <w:b/>
          <w:sz w:val="8"/>
          <w:szCs w:val="8"/>
        </w:rPr>
      </w:pPr>
    </w:p>
    <w:p w:rsidR="00786FF6" w:rsidRPr="00FB2586" w:rsidRDefault="00786FF6" w:rsidP="00804DAA">
      <w:pPr>
        <w:numPr>
          <w:ilvl w:val="0"/>
          <w:numId w:val="7"/>
        </w:numPr>
        <w:tabs>
          <w:tab w:val="left" w:pos="0"/>
          <w:tab w:val="left" w:pos="9000"/>
        </w:tabs>
        <w:ind w:right="468"/>
        <w:jc w:val="both"/>
        <w:rPr>
          <w:rFonts w:ascii="Arial" w:hAnsi="Arial" w:cs="Arial"/>
          <w:b/>
          <w:sz w:val="20"/>
          <w:szCs w:val="20"/>
        </w:rPr>
      </w:pPr>
      <w:r w:rsidRPr="00FB2586">
        <w:rPr>
          <w:rFonts w:ascii="Arial" w:hAnsi="Arial" w:cs="Arial"/>
          <w:b/>
          <w:sz w:val="20"/>
          <w:szCs w:val="20"/>
        </w:rPr>
        <w:t>Addition of Items to the Meeting Agenda Received After Close of Agenda Deadline (By Unanimous Consent of All Members of Council)</w:t>
      </w:r>
    </w:p>
    <w:p w:rsidR="00786FF6" w:rsidRPr="00FB2586" w:rsidRDefault="00786FF6" w:rsidP="00804DAA">
      <w:pPr>
        <w:tabs>
          <w:tab w:val="left" w:pos="0"/>
          <w:tab w:val="left" w:pos="9000"/>
        </w:tabs>
        <w:ind w:right="468"/>
        <w:jc w:val="both"/>
        <w:rPr>
          <w:rFonts w:ascii="Arial" w:hAnsi="Arial" w:cs="Arial"/>
          <w:b/>
          <w:sz w:val="8"/>
          <w:szCs w:val="8"/>
        </w:rPr>
      </w:pPr>
    </w:p>
    <w:p w:rsidR="004E2208" w:rsidRPr="00FB2586" w:rsidRDefault="004E2208" w:rsidP="00804DAA">
      <w:pPr>
        <w:numPr>
          <w:ilvl w:val="0"/>
          <w:numId w:val="11"/>
        </w:numPr>
        <w:tabs>
          <w:tab w:val="left" w:pos="0"/>
          <w:tab w:val="left" w:pos="9000"/>
        </w:tabs>
        <w:ind w:right="468"/>
        <w:jc w:val="both"/>
        <w:rPr>
          <w:rFonts w:ascii="Arial" w:hAnsi="Arial" w:cs="Arial"/>
          <w:b/>
          <w:sz w:val="20"/>
          <w:szCs w:val="20"/>
        </w:rPr>
      </w:pPr>
      <w:r w:rsidRPr="00FB2586">
        <w:rPr>
          <w:rFonts w:ascii="Arial" w:hAnsi="Arial" w:cs="Arial"/>
          <w:b/>
          <w:sz w:val="20"/>
          <w:szCs w:val="20"/>
        </w:rPr>
        <w:t>UNFINISHED BUSINESS</w:t>
      </w:r>
    </w:p>
    <w:p w:rsidR="00CE5C25" w:rsidRPr="00FB2586" w:rsidRDefault="00CE5C25" w:rsidP="00804DAA">
      <w:pPr>
        <w:pStyle w:val="ListParagraph"/>
        <w:tabs>
          <w:tab w:val="left" w:pos="9000"/>
        </w:tabs>
        <w:ind w:left="1440" w:right="468"/>
        <w:jc w:val="both"/>
        <w:rPr>
          <w:rFonts w:ascii="Arial" w:hAnsi="Arial" w:cs="Arial"/>
          <w:b/>
          <w:sz w:val="8"/>
          <w:szCs w:val="8"/>
        </w:rPr>
      </w:pPr>
    </w:p>
    <w:p w:rsidR="00A26724" w:rsidRPr="009426F3" w:rsidRDefault="00E872B2" w:rsidP="00804DAA">
      <w:pPr>
        <w:numPr>
          <w:ilvl w:val="0"/>
          <w:numId w:val="10"/>
        </w:numPr>
        <w:tabs>
          <w:tab w:val="clear" w:pos="360"/>
          <w:tab w:val="left" w:pos="540"/>
          <w:tab w:val="left" w:pos="720"/>
          <w:tab w:val="left" w:pos="9000"/>
        </w:tabs>
        <w:ind w:left="720" w:right="468"/>
        <w:jc w:val="both"/>
        <w:rPr>
          <w:rFonts w:ascii="Arial" w:hAnsi="Arial" w:cs="Arial"/>
          <w:b/>
          <w:sz w:val="20"/>
          <w:szCs w:val="20"/>
        </w:rPr>
      </w:pPr>
      <w:r w:rsidRPr="009426F3">
        <w:rPr>
          <w:rFonts w:ascii="Arial" w:hAnsi="Arial" w:cs="Arial"/>
          <w:b/>
          <w:sz w:val="20"/>
          <w:szCs w:val="20"/>
        </w:rPr>
        <w:t xml:space="preserve">Second Reading </w:t>
      </w:r>
      <w:r w:rsidR="009426F3" w:rsidRPr="009426F3">
        <w:rPr>
          <w:rFonts w:ascii="Arial" w:hAnsi="Arial" w:cs="Arial"/>
          <w:b/>
          <w:sz w:val="20"/>
          <w:szCs w:val="20"/>
        </w:rPr>
        <w:t>of an Ordinance Rezoning a Certain Territory on Map 49, Parcels  46.02; 46.03; 46.04; 46.05; 46.08; Boeing Drive, Within the City of Kingston, Tennessee From M-1, Light Industrial to R-2 Residential</w:t>
      </w:r>
    </w:p>
    <w:p w:rsidR="009426F3" w:rsidRPr="003F2AD9" w:rsidRDefault="009426F3" w:rsidP="003F2AD9">
      <w:pPr>
        <w:tabs>
          <w:tab w:val="left" w:pos="540"/>
          <w:tab w:val="left" w:pos="720"/>
          <w:tab w:val="left" w:pos="9000"/>
        </w:tabs>
        <w:ind w:left="720" w:right="468"/>
        <w:jc w:val="both"/>
        <w:rPr>
          <w:rFonts w:ascii="Arial" w:hAnsi="Arial" w:cs="Arial"/>
          <w:b/>
          <w:sz w:val="16"/>
          <w:szCs w:val="16"/>
        </w:rPr>
      </w:pPr>
    </w:p>
    <w:p w:rsidR="004707B0" w:rsidRPr="00FB2586" w:rsidRDefault="004707B0" w:rsidP="00804DAA">
      <w:pPr>
        <w:numPr>
          <w:ilvl w:val="0"/>
          <w:numId w:val="11"/>
        </w:numPr>
        <w:tabs>
          <w:tab w:val="left" w:pos="0"/>
          <w:tab w:val="left" w:pos="9000"/>
        </w:tabs>
        <w:ind w:right="468"/>
        <w:jc w:val="both"/>
        <w:rPr>
          <w:rFonts w:ascii="Arial" w:hAnsi="Arial" w:cs="Arial"/>
          <w:b/>
          <w:sz w:val="20"/>
          <w:szCs w:val="20"/>
        </w:rPr>
      </w:pPr>
      <w:r w:rsidRPr="00FB2586">
        <w:rPr>
          <w:rFonts w:ascii="Arial" w:hAnsi="Arial" w:cs="Arial"/>
          <w:b/>
          <w:sz w:val="20"/>
          <w:szCs w:val="20"/>
        </w:rPr>
        <w:t>NEW BUSINESS</w:t>
      </w:r>
    </w:p>
    <w:p w:rsidR="00815E53" w:rsidRPr="00FB2586" w:rsidRDefault="00815E53" w:rsidP="00804DAA">
      <w:pPr>
        <w:tabs>
          <w:tab w:val="left" w:pos="9000"/>
        </w:tabs>
        <w:ind w:left="360" w:right="468"/>
        <w:jc w:val="both"/>
        <w:rPr>
          <w:rFonts w:ascii="Arial" w:hAnsi="Arial" w:cs="Arial"/>
          <w:b/>
          <w:sz w:val="8"/>
          <w:szCs w:val="8"/>
        </w:rPr>
      </w:pPr>
    </w:p>
    <w:p w:rsidR="009426F3" w:rsidRDefault="009426F3" w:rsidP="00804DAA">
      <w:pPr>
        <w:numPr>
          <w:ilvl w:val="0"/>
          <w:numId w:val="12"/>
        </w:numPr>
        <w:tabs>
          <w:tab w:val="left" w:pos="9000"/>
        </w:tabs>
        <w:ind w:left="720" w:right="468"/>
        <w:jc w:val="both"/>
        <w:rPr>
          <w:rFonts w:ascii="Arial" w:hAnsi="Arial" w:cs="Arial"/>
          <w:b/>
          <w:sz w:val="20"/>
          <w:szCs w:val="20"/>
        </w:rPr>
      </w:pPr>
      <w:r w:rsidRPr="00657F1A">
        <w:rPr>
          <w:rFonts w:ascii="Arial" w:hAnsi="Arial" w:cs="Arial"/>
          <w:b/>
          <w:sz w:val="20"/>
          <w:szCs w:val="20"/>
        </w:rPr>
        <w:t xml:space="preserve">First Reading of an Ordinance Rezoning a Certain Territory on </w:t>
      </w:r>
      <w:r>
        <w:rPr>
          <w:rFonts w:ascii="Arial" w:hAnsi="Arial" w:cs="Arial"/>
          <w:b/>
          <w:sz w:val="20"/>
          <w:szCs w:val="20"/>
        </w:rPr>
        <w:t>Roane County Tax Map 047N Group E</w:t>
      </w:r>
      <w:r w:rsidRPr="00657F1A">
        <w:rPr>
          <w:rFonts w:ascii="Arial" w:hAnsi="Arial" w:cs="Arial"/>
          <w:b/>
          <w:sz w:val="20"/>
          <w:szCs w:val="20"/>
        </w:rPr>
        <w:t xml:space="preserve">, </w:t>
      </w:r>
      <w:r>
        <w:rPr>
          <w:rFonts w:ascii="Arial" w:hAnsi="Arial" w:cs="Arial"/>
          <w:b/>
          <w:sz w:val="20"/>
          <w:szCs w:val="20"/>
        </w:rPr>
        <w:t xml:space="preserve">Parcel 009.00, </w:t>
      </w:r>
      <w:r w:rsidRPr="00804DAA">
        <w:rPr>
          <w:rFonts w:ascii="Arial" w:hAnsi="Arial" w:cs="Arial"/>
          <w:b/>
          <w:sz w:val="20"/>
          <w:szCs w:val="20"/>
        </w:rPr>
        <w:t>located at 1109 Old North Kentucky Street from R-1, Residential District, to C-1, General Business District</w:t>
      </w:r>
    </w:p>
    <w:p w:rsidR="0065607F" w:rsidRPr="003F2AD9" w:rsidRDefault="0065607F" w:rsidP="0065607F">
      <w:pPr>
        <w:tabs>
          <w:tab w:val="left" w:pos="9000"/>
        </w:tabs>
        <w:ind w:left="360" w:right="468"/>
        <w:jc w:val="both"/>
        <w:rPr>
          <w:rFonts w:ascii="Arial" w:hAnsi="Arial" w:cs="Arial"/>
          <w:b/>
          <w:sz w:val="16"/>
          <w:szCs w:val="16"/>
        </w:rPr>
      </w:pPr>
    </w:p>
    <w:p w:rsidR="00804DAA" w:rsidRPr="00804DAA" w:rsidRDefault="0065607F" w:rsidP="00804DAA">
      <w:pPr>
        <w:numPr>
          <w:ilvl w:val="0"/>
          <w:numId w:val="12"/>
        </w:numPr>
        <w:tabs>
          <w:tab w:val="left" w:pos="9000"/>
        </w:tabs>
        <w:ind w:left="720" w:right="468"/>
        <w:jc w:val="both"/>
        <w:rPr>
          <w:rFonts w:ascii="Arial" w:hAnsi="Arial" w:cs="Arial"/>
          <w:b/>
          <w:sz w:val="20"/>
          <w:szCs w:val="20"/>
        </w:rPr>
      </w:pPr>
      <w:r>
        <w:rPr>
          <w:rFonts w:ascii="Arial" w:hAnsi="Arial" w:cs="Arial"/>
          <w:b/>
          <w:sz w:val="20"/>
          <w:szCs w:val="20"/>
        </w:rPr>
        <w:t>First</w:t>
      </w:r>
      <w:r w:rsidR="00804DAA" w:rsidRPr="00804DAA">
        <w:rPr>
          <w:rFonts w:ascii="Arial" w:hAnsi="Arial" w:cs="Arial"/>
          <w:b/>
          <w:sz w:val="20"/>
          <w:szCs w:val="20"/>
        </w:rPr>
        <w:t xml:space="preserve"> Reading of an Ordinance to Adopt the Budget Appropriation for Fiscal Year 20</w:t>
      </w:r>
      <w:r w:rsidR="00DF7052">
        <w:rPr>
          <w:rFonts w:ascii="Arial" w:hAnsi="Arial" w:cs="Arial"/>
          <w:b/>
          <w:sz w:val="20"/>
          <w:szCs w:val="20"/>
        </w:rPr>
        <w:t>10</w:t>
      </w:r>
      <w:r w:rsidR="00804DAA" w:rsidRPr="00804DAA">
        <w:rPr>
          <w:rFonts w:ascii="Arial" w:hAnsi="Arial" w:cs="Arial"/>
          <w:b/>
          <w:sz w:val="20"/>
          <w:szCs w:val="20"/>
        </w:rPr>
        <w:t>/1</w:t>
      </w:r>
      <w:r w:rsidR="00DF7052">
        <w:rPr>
          <w:rFonts w:ascii="Arial" w:hAnsi="Arial" w:cs="Arial"/>
          <w:b/>
          <w:sz w:val="20"/>
          <w:szCs w:val="20"/>
        </w:rPr>
        <w:t>1</w:t>
      </w:r>
      <w:r w:rsidR="00804DAA" w:rsidRPr="00804DAA">
        <w:rPr>
          <w:rFonts w:ascii="Arial" w:hAnsi="Arial" w:cs="Arial"/>
          <w:b/>
          <w:sz w:val="20"/>
          <w:szCs w:val="20"/>
        </w:rPr>
        <w:t xml:space="preserve"> for the City of Kingston</w:t>
      </w:r>
    </w:p>
    <w:p w:rsidR="00804DAA" w:rsidRPr="003F2AD9" w:rsidRDefault="00804DAA" w:rsidP="00804DAA">
      <w:pPr>
        <w:tabs>
          <w:tab w:val="num" w:pos="450"/>
          <w:tab w:val="left" w:pos="9000"/>
        </w:tabs>
        <w:ind w:left="360" w:right="468"/>
        <w:jc w:val="both"/>
        <w:rPr>
          <w:rFonts w:ascii="Arial" w:hAnsi="Arial" w:cs="Arial"/>
          <w:b/>
          <w:sz w:val="16"/>
          <w:szCs w:val="16"/>
        </w:rPr>
      </w:pPr>
    </w:p>
    <w:p w:rsidR="00F8387D" w:rsidRDefault="0065607F" w:rsidP="005666A6">
      <w:pPr>
        <w:numPr>
          <w:ilvl w:val="0"/>
          <w:numId w:val="12"/>
        </w:numPr>
        <w:tabs>
          <w:tab w:val="clear" w:pos="360"/>
          <w:tab w:val="num" w:pos="450"/>
          <w:tab w:val="left" w:pos="9000"/>
        </w:tabs>
        <w:ind w:left="720" w:right="468"/>
        <w:jc w:val="both"/>
        <w:rPr>
          <w:rFonts w:ascii="Arial" w:hAnsi="Arial" w:cs="Arial"/>
          <w:b/>
          <w:sz w:val="20"/>
          <w:szCs w:val="20"/>
        </w:rPr>
      </w:pPr>
      <w:r>
        <w:rPr>
          <w:rFonts w:ascii="Arial" w:hAnsi="Arial" w:cs="Arial"/>
          <w:b/>
          <w:sz w:val="20"/>
          <w:szCs w:val="20"/>
        </w:rPr>
        <w:t>First</w:t>
      </w:r>
      <w:r w:rsidR="00804DAA" w:rsidRPr="00804DAA">
        <w:rPr>
          <w:rFonts w:ascii="Arial" w:hAnsi="Arial" w:cs="Arial"/>
          <w:b/>
          <w:sz w:val="20"/>
          <w:szCs w:val="20"/>
        </w:rPr>
        <w:t xml:space="preserve"> Reading of an Ordinance Making and Fixing the Annual Budget for the Water and Sewer Department of the City of Kingston for the Fiscal Year 20</w:t>
      </w:r>
      <w:r w:rsidR="00DF7052">
        <w:rPr>
          <w:rFonts w:ascii="Arial" w:hAnsi="Arial" w:cs="Arial"/>
          <w:b/>
          <w:sz w:val="20"/>
          <w:szCs w:val="20"/>
        </w:rPr>
        <w:t>10/11</w:t>
      </w:r>
      <w:r w:rsidR="00804DAA" w:rsidRPr="00804DAA">
        <w:rPr>
          <w:rFonts w:ascii="Arial" w:hAnsi="Arial" w:cs="Arial"/>
          <w:b/>
          <w:sz w:val="20"/>
          <w:szCs w:val="20"/>
        </w:rPr>
        <w:t xml:space="preserve"> and Establishing Water and Sewer Rates and the Expenses of the Operation of the Kingston Water and Sewer Departments</w:t>
      </w:r>
    </w:p>
    <w:p w:rsidR="005666A6" w:rsidRPr="003F2AD9" w:rsidRDefault="005666A6" w:rsidP="005666A6">
      <w:pPr>
        <w:pStyle w:val="ListParagraph"/>
        <w:rPr>
          <w:rFonts w:ascii="Arial" w:hAnsi="Arial" w:cs="Arial"/>
          <w:b/>
          <w:sz w:val="16"/>
          <w:szCs w:val="16"/>
        </w:rPr>
      </w:pPr>
    </w:p>
    <w:p w:rsidR="005666A6" w:rsidRDefault="00E20AE8" w:rsidP="005666A6">
      <w:pPr>
        <w:numPr>
          <w:ilvl w:val="0"/>
          <w:numId w:val="12"/>
        </w:numPr>
        <w:tabs>
          <w:tab w:val="clear" w:pos="360"/>
          <w:tab w:val="num" w:pos="450"/>
          <w:tab w:val="left" w:pos="9000"/>
        </w:tabs>
        <w:ind w:left="720" w:right="468"/>
        <w:jc w:val="both"/>
        <w:rPr>
          <w:rFonts w:ascii="Arial" w:hAnsi="Arial" w:cs="Arial"/>
          <w:b/>
          <w:sz w:val="20"/>
          <w:szCs w:val="20"/>
        </w:rPr>
      </w:pPr>
      <w:r>
        <w:rPr>
          <w:rFonts w:ascii="Arial" w:hAnsi="Arial" w:cs="Arial"/>
          <w:b/>
          <w:sz w:val="20"/>
          <w:szCs w:val="20"/>
        </w:rPr>
        <w:t>Approve Adding the 1949 Fire Truck to the List of Surplus Items for Auction</w:t>
      </w:r>
    </w:p>
    <w:p w:rsidR="00E20AE8" w:rsidRPr="003F2AD9" w:rsidRDefault="00E20AE8" w:rsidP="00E20AE8">
      <w:pPr>
        <w:pStyle w:val="ListParagraph"/>
        <w:rPr>
          <w:rFonts w:ascii="Arial" w:hAnsi="Arial" w:cs="Arial"/>
          <w:b/>
          <w:sz w:val="16"/>
          <w:szCs w:val="16"/>
        </w:rPr>
      </w:pPr>
    </w:p>
    <w:p w:rsidR="002036AD" w:rsidRDefault="002036AD" w:rsidP="002036AD">
      <w:pPr>
        <w:numPr>
          <w:ilvl w:val="0"/>
          <w:numId w:val="12"/>
        </w:numPr>
        <w:tabs>
          <w:tab w:val="clear" w:pos="360"/>
          <w:tab w:val="num" w:pos="720"/>
          <w:tab w:val="left" w:pos="1080"/>
          <w:tab w:val="left" w:pos="9000"/>
        </w:tabs>
        <w:ind w:left="720" w:right="475"/>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Pr="002036AD">
        <w:rPr>
          <w:rFonts w:ascii="Arial" w:hAnsi="Arial" w:cs="Arial"/>
          <w:b/>
          <w:sz w:val="20"/>
          <w:szCs w:val="20"/>
        </w:rPr>
        <w:t xml:space="preserve">Reconsideration of the Motion made by Councilman </w:t>
      </w:r>
      <w:r w:rsidR="003F2AD9">
        <w:rPr>
          <w:rFonts w:ascii="Arial" w:hAnsi="Arial" w:cs="Arial"/>
          <w:b/>
          <w:sz w:val="20"/>
          <w:szCs w:val="20"/>
        </w:rPr>
        <w:t>Nichols</w:t>
      </w:r>
      <w:r w:rsidR="00E24DB5">
        <w:rPr>
          <w:rFonts w:ascii="Arial" w:hAnsi="Arial" w:cs="Arial"/>
          <w:b/>
          <w:sz w:val="20"/>
          <w:szCs w:val="20"/>
        </w:rPr>
        <w:t xml:space="preserve"> </w:t>
      </w:r>
      <w:r w:rsidRPr="002036AD">
        <w:rPr>
          <w:rFonts w:ascii="Arial" w:hAnsi="Arial" w:cs="Arial"/>
          <w:b/>
          <w:sz w:val="20"/>
          <w:szCs w:val="20"/>
        </w:rPr>
        <w:t>and</w:t>
      </w:r>
      <w:r w:rsidR="00E24DB5">
        <w:rPr>
          <w:rFonts w:ascii="Arial" w:hAnsi="Arial" w:cs="Arial"/>
          <w:b/>
          <w:sz w:val="20"/>
          <w:szCs w:val="20"/>
        </w:rPr>
        <w:t xml:space="preserve"> Second by</w:t>
      </w:r>
    </w:p>
    <w:p w:rsidR="00E20AE8" w:rsidRPr="002036AD" w:rsidRDefault="00E24DB5" w:rsidP="002036AD">
      <w:pPr>
        <w:tabs>
          <w:tab w:val="left" w:pos="1080"/>
          <w:tab w:val="left" w:pos="9000"/>
        </w:tabs>
        <w:ind w:left="1080" w:right="475"/>
        <w:jc w:val="both"/>
        <w:rPr>
          <w:rFonts w:ascii="Arial" w:hAnsi="Arial" w:cs="Arial"/>
          <w:b/>
          <w:sz w:val="20"/>
          <w:szCs w:val="20"/>
        </w:rPr>
      </w:pPr>
      <w:r>
        <w:rPr>
          <w:rFonts w:ascii="Arial" w:hAnsi="Arial" w:cs="Arial"/>
          <w:b/>
          <w:sz w:val="20"/>
          <w:szCs w:val="20"/>
        </w:rPr>
        <w:t>Councilman</w:t>
      </w:r>
      <w:r w:rsidR="002036AD" w:rsidRPr="002036AD">
        <w:rPr>
          <w:rFonts w:ascii="Arial" w:hAnsi="Arial" w:cs="Arial"/>
          <w:b/>
          <w:sz w:val="20"/>
          <w:szCs w:val="20"/>
        </w:rPr>
        <w:t xml:space="preserve"> </w:t>
      </w:r>
      <w:r>
        <w:rPr>
          <w:rFonts w:ascii="Arial" w:hAnsi="Arial" w:cs="Arial"/>
          <w:b/>
          <w:sz w:val="20"/>
          <w:szCs w:val="20"/>
        </w:rPr>
        <w:t xml:space="preserve">Sugarman </w:t>
      </w:r>
      <w:r w:rsidR="002036AD" w:rsidRPr="002036AD">
        <w:rPr>
          <w:rFonts w:ascii="Arial" w:hAnsi="Arial" w:cs="Arial"/>
          <w:b/>
          <w:sz w:val="20"/>
          <w:szCs w:val="20"/>
        </w:rPr>
        <w:t>to</w:t>
      </w:r>
      <w:r w:rsidR="002B062A" w:rsidRPr="002036AD">
        <w:rPr>
          <w:rFonts w:ascii="Arial" w:hAnsi="Arial" w:cs="Arial"/>
          <w:b/>
          <w:sz w:val="20"/>
          <w:szCs w:val="20"/>
        </w:rPr>
        <w:t xml:space="preserve"> </w:t>
      </w:r>
      <w:r w:rsidR="003F2AD9">
        <w:rPr>
          <w:rFonts w:ascii="Arial" w:hAnsi="Arial" w:cs="Arial"/>
          <w:b/>
          <w:sz w:val="20"/>
          <w:szCs w:val="20"/>
        </w:rPr>
        <w:t>Adopt on Second Reading Ordinance #10-8-10, to Employ Solutia Revenue Recovery, Inc. to Collect City Court Unpaid Fines and Costs That Are Not Paid Within 90 Days After Due As Amended</w:t>
      </w:r>
    </w:p>
    <w:p w:rsidR="00E20AE8" w:rsidRDefault="002036AD" w:rsidP="002036AD">
      <w:pPr>
        <w:tabs>
          <w:tab w:val="left" w:pos="720"/>
          <w:tab w:val="left" w:pos="1080"/>
          <w:tab w:val="left" w:pos="9000"/>
        </w:tabs>
        <w:ind w:left="1080" w:right="475" w:hanging="720"/>
        <w:jc w:val="both"/>
        <w:rPr>
          <w:rFonts w:ascii="Arial" w:hAnsi="Arial" w:cs="Arial"/>
          <w:b/>
          <w:sz w:val="20"/>
          <w:szCs w:val="20"/>
        </w:rPr>
      </w:pPr>
      <w:r>
        <w:rPr>
          <w:rFonts w:ascii="Arial" w:hAnsi="Arial" w:cs="Arial"/>
          <w:b/>
          <w:sz w:val="20"/>
          <w:szCs w:val="20"/>
        </w:rPr>
        <w:tab/>
        <w:t>2.</w:t>
      </w:r>
      <w:r>
        <w:rPr>
          <w:rFonts w:ascii="Arial" w:hAnsi="Arial" w:cs="Arial"/>
          <w:b/>
          <w:sz w:val="20"/>
          <w:szCs w:val="20"/>
        </w:rPr>
        <w:tab/>
      </w:r>
      <w:r w:rsidR="00E20AE8">
        <w:rPr>
          <w:rFonts w:ascii="Arial" w:hAnsi="Arial" w:cs="Arial"/>
          <w:b/>
          <w:sz w:val="20"/>
          <w:szCs w:val="20"/>
        </w:rPr>
        <w:t xml:space="preserve">First Reading of an Ordinance to Authorize the Employment of a Collection </w:t>
      </w:r>
      <w:r w:rsidR="00DF7052">
        <w:rPr>
          <w:rFonts w:ascii="Arial" w:hAnsi="Arial" w:cs="Arial"/>
          <w:b/>
          <w:sz w:val="20"/>
          <w:szCs w:val="20"/>
        </w:rPr>
        <w:t>Agency to Collect Fines and Costs Assessed by the Kingston City Court Where Said Fines and Costs Have Not Been Collected Within 60 Days After They are Due and Authorizing the Mayor of the City of Kingston to Execute an Agreement with Solutia Revenue Recovery, Inc.</w:t>
      </w:r>
    </w:p>
    <w:p w:rsidR="00DF7052" w:rsidRPr="003F2AD9" w:rsidRDefault="00DF7052" w:rsidP="00DF7052">
      <w:pPr>
        <w:pStyle w:val="ListParagraph"/>
        <w:rPr>
          <w:rFonts w:ascii="Arial" w:hAnsi="Arial" w:cs="Arial"/>
          <w:b/>
          <w:sz w:val="16"/>
          <w:szCs w:val="16"/>
        </w:rPr>
      </w:pPr>
    </w:p>
    <w:p w:rsidR="00DF7052" w:rsidRDefault="00DF7052" w:rsidP="005666A6">
      <w:pPr>
        <w:numPr>
          <w:ilvl w:val="0"/>
          <w:numId w:val="12"/>
        </w:numPr>
        <w:tabs>
          <w:tab w:val="clear" w:pos="360"/>
          <w:tab w:val="num" w:pos="450"/>
          <w:tab w:val="left" w:pos="9000"/>
        </w:tabs>
        <w:ind w:left="720" w:right="468"/>
        <w:jc w:val="both"/>
        <w:rPr>
          <w:rFonts w:ascii="Arial" w:hAnsi="Arial" w:cs="Arial"/>
          <w:b/>
          <w:sz w:val="20"/>
          <w:szCs w:val="20"/>
        </w:rPr>
      </w:pPr>
      <w:r>
        <w:rPr>
          <w:rFonts w:ascii="Arial" w:hAnsi="Arial" w:cs="Arial"/>
          <w:b/>
          <w:sz w:val="20"/>
          <w:szCs w:val="20"/>
        </w:rPr>
        <w:t>Adopt a Resolution Stating the City of Kingston Intends to Accept a Community Facility Grant to be Administered by USDA Rural Development</w:t>
      </w:r>
    </w:p>
    <w:p w:rsidR="00DF7052" w:rsidRPr="003F2AD9" w:rsidRDefault="00DF7052" w:rsidP="00DF7052">
      <w:pPr>
        <w:pStyle w:val="ListParagraph"/>
        <w:rPr>
          <w:rFonts w:ascii="Arial" w:hAnsi="Arial" w:cs="Arial"/>
          <w:b/>
          <w:sz w:val="16"/>
          <w:szCs w:val="16"/>
        </w:rPr>
      </w:pPr>
    </w:p>
    <w:p w:rsidR="00DF7052" w:rsidRDefault="00DF7052" w:rsidP="00EB6AF4">
      <w:pPr>
        <w:numPr>
          <w:ilvl w:val="0"/>
          <w:numId w:val="12"/>
        </w:numPr>
        <w:ind w:left="720" w:right="468"/>
        <w:jc w:val="both"/>
        <w:rPr>
          <w:rFonts w:ascii="Arial" w:hAnsi="Arial" w:cs="Arial"/>
          <w:b/>
          <w:sz w:val="20"/>
          <w:szCs w:val="20"/>
        </w:rPr>
      </w:pPr>
      <w:r w:rsidRPr="00DF7052">
        <w:rPr>
          <w:rFonts w:ascii="Arial" w:hAnsi="Arial" w:cs="Arial"/>
          <w:b/>
          <w:sz w:val="20"/>
          <w:szCs w:val="20"/>
        </w:rPr>
        <w:t xml:space="preserve">Approve the Reappointment of </w:t>
      </w:r>
      <w:proofErr w:type="spellStart"/>
      <w:r w:rsidR="004125F5">
        <w:rPr>
          <w:rFonts w:ascii="Arial" w:hAnsi="Arial" w:cs="Arial"/>
          <w:b/>
          <w:sz w:val="20"/>
          <w:szCs w:val="20"/>
        </w:rPr>
        <w:t>Kennon</w:t>
      </w:r>
      <w:proofErr w:type="spellEnd"/>
      <w:r w:rsidR="004125F5">
        <w:rPr>
          <w:rFonts w:ascii="Arial" w:hAnsi="Arial" w:cs="Arial"/>
          <w:b/>
          <w:sz w:val="20"/>
          <w:szCs w:val="20"/>
        </w:rPr>
        <w:t xml:space="preserve"> </w:t>
      </w:r>
      <w:proofErr w:type="spellStart"/>
      <w:r w:rsidR="004125F5">
        <w:rPr>
          <w:rFonts w:ascii="Arial" w:hAnsi="Arial" w:cs="Arial"/>
          <w:b/>
          <w:sz w:val="20"/>
          <w:szCs w:val="20"/>
        </w:rPr>
        <w:t>Hethcoat</w:t>
      </w:r>
      <w:proofErr w:type="spellEnd"/>
      <w:r w:rsidR="004125F5">
        <w:rPr>
          <w:rFonts w:ascii="Arial" w:hAnsi="Arial" w:cs="Arial"/>
          <w:b/>
          <w:sz w:val="20"/>
          <w:szCs w:val="20"/>
        </w:rPr>
        <w:t xml:space="preserve"> and Karen High </w:t>
      </w:r>
      <w:r w:rsidRPr="00DF7052">
        <w:rPr>
          <w:rFonts w:ascii="Arial" w:hAnsi="Arial" w:cs="Arial"/>
          <w:b/>
          <w:sz w:val="20"/>
          <w:szCs w:val="20"/>
        </w:rPr>
        <w:t xml:space="preserve">to the </w:t>
      </w:r>
      <w:r w:rsidR="004125F5">
        <w:rPr>
          <w:rFonts w:ascii="Arial" w:hAnsi="Arial" w:cs="Arial"/>
          <w:b/>
          <w:sz w:val="20"/>
          <w:szCs w:val="20"/>
        </w:rPr>
        <w:t>Parks and Recreation Commission</w:t>
      </w:r>
    </w:p>
    <w:p w:rsidR="00DF7052" w:rsidRPr="003F2AD9" w:rsidRDefault="00DF7052" w:rsidP="00DF7052">
      <w:pPr>
        <w:pStyle w:val="ListParagraph"/>
        <w:rPr>
          <w:rFonts w:ascii="Arial" w:hAnsi="Arial" w:cs="Arial"/>
          <w:b/>
          <w:sz w:val="16"/>
          <w:szCs w:val="16"/>
        </w:rPr>
      </w:pPr>
    </w:p>
    <w:p w:rsidR="00DF7052" w:rsidRPr="005666A6" w:rsidRDefault="00DF7052" w:rsidP="00F4798C">
      <w:pPr>
        <w:tabs>
          <w:tab w:val="left" w:pos="9000"/>
        </w:tabs>
        <w:ind w:left="720" w:right="468"/>
        <w:jc w:val="both"/>
        <w:rPr>
          <w:rFonts w:ascii="Arial" w:hAnsi="Arial" w:cs="Arial"/>
          <w:b/>
          <w:sz w:val="20"/>
          <w:szCs w:val="20"/>
        </w:rPr>
      </w:pPr>
    </w:p>
    <w:p w:rsidR="00FB2586" w:rsidRPr="00FB2586" w:rsidRDefault="00FB2586" w:rsidP="009D0CF4">
      <w:pPr>
        <w:pStyle w:val="ListParagraph"/>
        <w:ind w:right="378"/>
        <w:rPr>
          <w:rFonts w:ascii="Arial" w:hAnsi="Arial" w:cs="Arial"/>
          <w:b/>
          <w:sz w:val="8"/>
          <w:szCs w:val="8"/>
        </w:rPr>
      </w:pPr>
    </w:p>
    <w:sectPr w:rsidR="00FB2586" w:rsidRPr="00FB2586" w:rsidSect="003F2AD9">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02AC7"/>
    <w:multiLevelType w:val="hybridMultilevel"/>
    <w:tmpl w:val="AA5C091A"/>
    <w:lvl w:ilvl="0" w:tplc="04090015">
      <w:start w:val="1"/>
      <w:numFmt w:val="upperLetter"/>
      <w:lvlText w:val="%1."/>
      <w:lvlJc w:val="left"/>
      <w:pPr>
        <w:tabs>
          <w:tab w:val="num" w:pos="720"/>
        </w:tabs>
        <w:ind w:left="720" w:hanging="360"/>
      </w:pPr>
      <w:rPr>
        <w:rFonts w:hint="default"/>
        <w:b/>
      </w:rPr>
    </w:lvl>
    <w:lvl w:ilvl="1" w:tplc="071AC9AC">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C7AF2"/>
    <w:multiLevelType w:val="hybridMultilevel"/>
    <w:tmpl w:val="4B3A7B18"/>
    <w:lvl w:ilvl="0" w:tplc="C254C784">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13FEB"/>
    <w:multiLevelType w:val="hybridMultilevel"/>
    <w:tmpl w:val="A00A1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DC118D"/>
    <w:multiLevelType w:val="hybridMultilevel"/>
    <w:tmpl w:val="0E006B44"/>
    <w:lvl w:ilvl="0" w:tplc="E48A09DC">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B03BA"/>
    <w:multiLevelType w:val="hybridMultilevel"/>
    <w:tmpl w:val="CCEC33AC"/>
    <w:lvl w:ilvl="0" w:tplc="D5FC9DDA">
      <w:start w:val="1"/>
      <w:numFmt w:val="decimal"/>
      <w:lvlText w:val="%1."/>
      <w:lvlJc w:val="left"/>
      <w:pPr>
        <w:tabs>
          <w:tab w:val="num" w:pos="360"/>
        </w:tabs>
        <w:ind w:left="360" w:hanging="360"/>
      </w:pPr>
      <w:rPr>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5"/>
  </w:num>
  <w:num w:numId="3">
    <w:abstractNumId w:val="12"/>
  </w:num>
  <w:num w:numId="4">
    <w:abstractNumId w:val="13"/>
  </w:num>
  <w:num w:numId="5">
    <w:abstractNumId w:val="14"/>
  </w:num>
  <w:num w:numId="6">
    <w:abstractNumId w:val="4"/>
  </w:num>
  <w:num w:numId="7">
    <w:abstractNumId w:val="5"/>
  </w:num>
  <w:num w:numId="8">
    <w:abstractNumId w:val="7"/>
  </w:num>
  <w:num w:numId="9">
    <w:abstractNumId w:val="3"/>
  </w:num>
  <w:num w:numId="10">
    <w:abstractNumId w:val="8"/>
  </w:num>
  <w:num w:numId="11">
    <w:abstractNumId w:val="2"/>
  </w:num>
  <w:num w:numId="12">
    <w:abstractNumId w:val="11"/>
  </w:num>
  <w:num w:numId="13">
    <w:abstractNumId w:val="10"/>
  </w:num>
  <w:num w:numId="14">
    <w:abstractNumId w:val="6"/>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A07BF"/>
    <w:rsid w:val="000B6152"/>
    <w:rsid w:val="000D7133"/>
    <w:rsid w:val="00181C62"/>
    <w:rsid w:val="00182D8A"/>
    <w:rsid w:val="001A2B08"/>
    <w:rsid w:val="001B3FF8"/>
    <w:rsid w:val="001C29B3"/>
    <w:rsid w:val="00202B7C"/>
    <w:rsid w:val="002036AD"/>
    <w:rsid w:val="00227478"/>
    <w:rsid w:val="002B062A"/>
    <w:rsid w:val="002D67B5"/>
    <w:rsid w:val="00303635"/>
    <w:rsid w:val="00307E67"/>
    <w:rsid w:val="00331688"/>
    <w:rsid w:val="00345B6C"/>
    <w:rsid w:val="00350EC6"/>
    <w:rsid w:val="003C5527"/>
    <w:rsid w:val="003F2AD9"/>
    <w:rsid w:val="004125F5"/>
    <w:rsid w:val="00440E8A"/>
    <w:rsid w:val="00444B2E"/>
    <w:rsid w:val="004707B0"/>
    <w:rsid w:val="00481DD9"/>
    <w:rsid w:val="004C01D2"/>
    <w:rsid w:val="004D761E"/>
    <w:rsid w:val="004E2208"/>
    <w:rsid w:val="0050127E"/>
    <w:rsid w:val="00522371"/>
    <w:rsid w:val="005356A4"/>
    <w:rsid w:val="0053617B"/>
    <w:rsid w:val="0055284E"/>
    <w:rsid w:val="005604CC"/>
    <w:rsid w:val="005666A6"/>
    <w:rsid w:val="005756F7"/>
    <w:rsid w:val="005C4583"/>
    <w:rsid w:val="006062B2"/>
    <w:rsid w:val="006535A9"/>
    <w:rsid w:val="0065607F"/>
    <w:rsid w:val="006B2CC2"/>
    <w:rsid w:val="006D75F2"/>
    <w:rsid w:val="00785581"/>
    <w:rsid w:val="00786FF6"/>
    <w:rsid w:val="007873BC"/>
    <w:rsid w:val="007B305F"/>
    <w:rsid w:val="007F3E75"/>
    <w:rsid w:val="007F3F99"/>
    <w:rsid w:val="00804DAA"/>
    <w:rsid w:val="00815E53"/>
    <w:rsid w:val="00861FAF"/>
    <w:rsid w:val="008A7B1F"/>
    <w:rsid w:val="008C2971"/>
    <w:rsid w:val="008C7A3A"/>
    <w:rsid w:val="008D22CB"/>
    <w:rsid w:val="008E0F66"/>
    <w:rsid w:val="008E26CD"/>
    <w:rsid w:val="009426F3"/>
    <w:rsid w:val="00984F41"/>
    <w:rsid w:val="009D0CF4"/>
    <w:rsid w:val="009E7241"/>
    <w:rsid w:val="00A26724"/>
    <w:rsid w:val="00A34158"/>
    <w:rsid w:val="00A44309"/>
    <w:rsid w:val="00AC3ABD"/>
    <w:rsid w:val="00B02C01"/>
    <w:rsid w:val="00B2744D"/>
    <w:rsid w:val="00B64776"/>
    <w:rsid w:val="00B77683"/>
    <w:rsid w:val="00BA4A7D"/>
    <w:rsid w:val="00C42011"/>
    <w:rsid w:val="00CD2901"/>
    <w:rsid w:val="00CE5C25"/>
    <w:rsid w:val="00D176EF"/>
    <w:rsid w:val="00D67A45"/>
    <w:rsid w:val="00D90647"/>
    <w:rsid w:val="00DB5B52"/>
    <w:rsid w:val="00DC7572"/>
    <w:rsid w:val="00DF7052"/>
    <w:rsid w:val="00E15089"/>
    <w:rsid w:val="00E20AE8"/>
    <w:rsid w:val="00E24DB5"/>
    <w:rsid w:val="00E600E3"/>
    <w:rsid w:val="00E60808"/>
    <w:rsid w:val="00E872B2"/>
    <w:rsid w:val="00EA780D"/>
    <w:rsid w:val="00EB39F7"/>
    <w:rsid w:val="00EB6AF4"/>
    <w:rsid w:val="00EC1DEB"/>
    <w:rsid w:val="00EC6E74"/>
    <w:rsid w:val="00ED3AA7"/>
    <w:rsid w:val="00F1055E"/>
    <w:rsid w:val="00F110C1"/>
    <w:rsid w:val="00F13C6A"/>
    <w:rsid w:val="00F21264"/>
    <w:rsid w:val="00F22A04"/>
    <w:rsid w:val="00F43CCF"/>
    <w:rsid w:val="00F4798C"/>
    <w:rsid w:val="00F8387D"/>
    <w:rsid w:val="00F84B4E"/>
    <w:rsid w:val="00F95B7B"/>
    <w:rsid w:val="00FA1AD3"/>
    <w:rsid w:val="00FB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16</cp:revision>
  <cp:lastPrinted>2010-10-07T14:09:00Z</cp:lastPrinted>
  <dcterms:created xsi:type="dcterms:W3CDTF">2010-09-29T15:56:00Z</dcterms:created>
  <dcterms:modified xsi:type="dcterms:W3CDTF">2010-10-07T18:42:00Z</dcterms:modified>
</cp:coreProperties>
</file>